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02E7" w14:textId="77777777" w:rsidR="00860408" w:rsidRPr="000955BD" w:rsidRDefault="00860408" w:rsidP="00860408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5C4F3" wp14:editId="196159C6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A097A" w14:textId="77777777" w:rsidR="00860408" w:rsidRPr="009638B3" w:rsidRDefault="00860408" w:rsidP="0086040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5C4F3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705A097A" w14:textId="77777777" w:rsidR="00860408" w:rsidRPr="009638B3" w:rsidRDefault="00860408" w:rsidP="00860408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BCF2" wp14:editId="78067CB5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38E3D" w14:textId="77777777" w:rsidR="00860408" w:rsidRDefault="00860408" w:rsidP="008604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1AFB5" wp14:editId="229E87CD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DBCF2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" fillcolor="white [3201]" strokecolor="#ed7d31 [3205]" strokeweight=".25pt">
                <v:textbox>
                  <w:txbxContent>
                    <w:p w14:paraId="7C738E3D" w14:textId="77777777" w:rsidR="00860408" w:rsidRDefault="00860408" w:rsidP="008604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61AFB5" wp14:editId="229E87CD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854B01" w14:textId="77777777" w:rsidR="00860408" w:rsidRPr="000955BD" w:rsidRDefault="00860408" w:rsidP="00860408">
      <w:pPr>
        <w:bidi/>
        <w:rPr>
          <w:rFonts w:cs="B Nazanin"/>
          <w:sz w:val="24"/>
          <w:szCs w:val="24"/>
          <w:rtl/>
          <w:lang w:bidi="fa-IR"/>
        </w:rPr>
      </w:pPr>
    </w:p>
    <w:p w14:paraId="729B6590" w14:textId="122D48A6" w:rsidR="00860408" w:rsidRPr="00032784" w:rsidRDefault="00BE2B1D" w:rsidP="0086040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B2211" wp14:editId="63BF570F">
                <wp:simplePos x="0" y="0"/>
                <wp:positionH relativeFrom="column">
                  <wp:posOffset>104775</wp:posOffset>
                </wp:positionH>
                <wp:positionV relativeFrom="paragraph">
                  <wp:posOffset>436245</wp:posOffset>
                </wp:positionV>
                <wp:extent cx="5835650" cy="24384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438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C7D2B" w14:textId="107246F2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F144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BE2B1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</w:p>
                          <w:p w14:paraId="5DEAAF37" w14:textId="4B71B2FE" w:rsidR="00860408" w:rsidRPr="004F5466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F50AD98" w14:textId="63EC89FF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</w:p>
                          <w:p w14:paraId="2520672E" w14:textId="5C647C70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F144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دانشکده توانبخشی </w:t>
                            </w:r>
                          </w:p>
                          <w:p w14:paraId="672303B6" w14:textId="1606C0E3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5523934" w14:textId="1C228308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E6962CB" w14:textId="77777777" w:rsidR="00860408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------</w:t>
                            </w:r>
                          </w:p>
                          <w:p w14:paraId="2BFFFCF5" w14:textId="73099714" w:rsidR="00860408" w:rsidRPr="0024043B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6981C8C" w14:textId="604F3964" w:rsidR="00860408" w:rsidRDefault="00860408" w:rsidP="0086040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2211" id="Rectangle 4" o:spid="_x0000_s1028" style="position:absolute;left:0;text-align:left;margin-left:8.25pt;margin-top:34.35pt;width:459.5pt;height:19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" fillcolor="white [3201]" strokecolor="black [3213]" strokeweight=".25pt">
                <v:textbox>
                  <w:txbxContent>
                    <w:p w14:paraId="36CC7D2B" w14:textId="107246F2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F144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BE2B1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</w:p>
                    <w:p w14:paraId="5DEAAF37" w14:textId="4B71B2FE" w:rsidR="00860408" w:rsidRPr="004F5466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0F50AD98" w14:textId="63EC89FF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</w:p>
                    <w:p w14:paraId="2520672E" w14:textId="5C647C70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برگزاری کلاس: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CF144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دانشکده توانبخشی </w:t>
                      </w:r>
                    </w:p>
                    <w:p w14:paraId="672303B6" w14:textId="1606C0E3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5523934" w14:textId="1C228308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E6962CB" w14:textId="77777777" w:rsidR="00860408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------</w:t>
                      </w:r>
                    </w:p>
                    <w:p w14:paraId="2BFFFCF5" w14:textId="73099714" w:rsidR="00860408" w:rsidRPr="0024043B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6981C8C" w14:textId="604F3964" w:rsidR="00860408" w:rsidRDefault="00860408" w:rsidP="0086040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>دانشکده: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توانبخشی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گروه آموزشی:  </w:t>
      </w:r>
      <w:r w:rsidR="00CF1446"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مقطع و رشته تحصیلی: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کارشناسی</w:t>
      </w:r>
    </w:p>
    <w:p w14:paraId="4E943D6C" w14:textId="54B7ADD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280538AB" w14:textId="7777777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6B5BC931" w14:textId="77777777" w:rsidR="00860408" w:rsidRPr="000955BD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3B424B2C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94A9FE3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EE4BD8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848AE40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751B9E5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5556E92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97F8B7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D1719F2" w14:textId="77777777" w:rsidR="00860408" w:rsidRPr="00A5386C" w:rsidRDefault="00860408" w:rsidP="00860408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328"/>
        <w:gridCol w:w="3134"/>
        <w:gridCol w:w="1027"/>
        <w:gridCol w:w="856"/>
        <w:gridCol w:w="1043"/>
        <w:gridCol w:w="772"/>
        <w:gridCol w:w="691"/>
      </w:tblGrid>
      <w:tr w:rsidR="00CF1446" w:rsidRPr="00F70CC4" w14:paraId="0FDE15C2" w14:textId="77777777" w:rsidTr="00CF1446">
        <w:trPr>
          <w:jc w:val="center"/>
        </w:trPr>
        <w:tc>
          <w:tcPr>
            <w:tcW w:w="400" w:type="pct"/>
            <w:vMerge w:val="restart"/>
            <w:vAlign w:val="center"/>
          </w:tcPr>
          <w:p w14:paraId="4A4B231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90" w:type="pct"/>
            <w:vMerge w:val="restart"/>
            <w:vAlign w:val="center"/>
          </w:tcPr>
          <w:p w14:paraId="3F8E22D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29" w:type="pct"/>
            <w:vMerge w:val="restart"/>
            <w:vAlign w:val="center"/>
          </w:tcPr>
          <w:p w14:paraId="4ADA704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34" w:type="pct"/>
            <w:vMerge w:val="restart"/>
            <w:vAlign w:val="center"/>
          </w:tcPr>
          <w:p w14:paraId="391186FE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7074912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5" w:type="pct"/>
            <w:vMerge w:val="restart"/>
            <w:vAlign w:val="center"/>
          </w:tcPr>
          <w:p w14:paraId="42F10E3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BBECE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287B992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9" w:type="pct"/>
            <w:gridSpan w:val="2"/>
            <w:vAlign w:val="center"/>
          </w:tcPr>
          <w:p w14:paraId="28B055F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F1446" w:rsidRPr="00F70CC4" w14:paraId="2701006E" w14:textId="77777777" w:rsidTr="00CF1446">
        <w:trPr>
          <w:trHeight w:val="211"/>
          <w:jc w:val="center"/>
        </w:trPr>
        <w:tc>
          <w:tcPr>
            <w:tcW w:w="400" w:type="pct"/>
            <w:vMerge/>
            <w:vAlign w:val="center"/>
          </w:tcPr>
          <w:p w14:paraId="55F57C15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pct"/>
            <w:vMerge/>
            <w:vAlign w:val="center"/>
          </w:tcPr>
          <w:p w14:paraId="45A60BD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  <w:vMerge/>
            <w:vAlign w:val="center"/>
          </w:tcPr>
          <w:p w14:paraId="0E212B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vMerge/>
            <w:vAlign w:val="center"/>
          </w:tcPr>
          <w:p w14:paraId="2993378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Merge/>
            <w:vAlign w:val="center"/>
          </w:tcPr>
          <w:p w14:paraId="0FC6C5F6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vAlign w:val="center"/>
          </w:tcPr>
          <w:p w14:paraId="57A5288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61001A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F1B67B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967870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53B377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F1446" w:rsidRPr="00F563A6" w14:paraId="28E59FD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6C7A447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0" w:type="pct"/>
          </w:tcPr>
          <w:p w14:paraId="29A26905" w14:textId="5D90BD70" w:rsidR="00566BB3" w:rsidRPr="00F563A6" w:rsidRDefault="00566BB3" w:rsidP="00566BB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  <w:vAlign w:val="center"/>
          </w:tcPr>
          <w:p w14:paraId="4934B3E4" w14:textId="389AB972" w:rsidR="00566BB3" w:rsidRPr="00F563A6" w:rsidRDefault="00566BB3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vAlign w:val="center"/>
          </w:tcPr>
          <w:p w14:paraId="05E61736" w14:textId="14C0490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3001A84D" w14:textId="4DFF050D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2AA495E8" w14:textId="2B180E7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0717B3BC" w14:textId="54EF1091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3356ED98" w14:textId="6C13C87B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01577D6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0C319063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90" w:type="pct"/>
          </w:tcPr>
          <w:p w14:paraId="647CEFEB" w14:textId="6E48BF1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80EBFA3" w14:textId="77D733A2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  <w:vAlign w:val="center"/>
          </w:tcPr>
          <w:p w14:paraId="28DAADA7" w14:textId="15E4D83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2CB6429F" w14:textId="0748AF40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7B5E3779" w14:textId="0A77CCD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68830B06" w14:textId="30FB375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64ADEF1" w14:textId="41F9629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2581B597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4726E3A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0" w:type="pct"/>
          </w:tcPr>
          <w:p w14:paraId="04FB5515" w14:textId="1748DF8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44DA72A4" w14:textId="61B40440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0B6CCAAF" w14:textId="5213ECA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3E665D79" w14:textId="616AC7F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123890B" w14:textId="58862DE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2B4D4750" w14:textId="2E9B518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4EB58A26" w14:textId="12FE54DA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165A1998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7C2016E7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90" w:type="pct"/>
          </w:tcPr>
          <w:p w14:paraId="761B8CD5" w14:textId="00ED19B5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29CC8277" w14:textId="1F2AF22C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4" w:type="pct"/>
          </w:tcPr>
          <w:p w14:paraId="25B5E09B" w14:textId="4D9952A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014185C" w14:textId="0E05CF1B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5066A3D" w14:textId="0FE6F5E2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4226998D" w14:textId="22FFDE5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5DDD8592" w14:textId="68EB391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6231194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99490B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90" w:type="pct"/>
          </w:tcPr>
          <w:p w14:paraId="7381AF86" w14:textId="6FE3602A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5C397CFD" w14:textId="75ABF427" w:rsidR="00566BB3" w:rsidRPr="00CF1446" w:rsidRDefault="00566BB3" w:rsidP="00CF1446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247CE40F" w14:textId="551700C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1DFE82FF" w14:textId="1A209AE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63A1D66" w14:textId="2A73A5F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5E86BBED" w14:textId="4D01822D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71E4662F" w14:textId="2296141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6B36C1A7" w14:textId="77777777" w:rsidTr="00CF1446">
        <w:trPr>
          <w:trHeight w:val="890"/>
          <w:jc w:val="center"/>
        </w:trPr>
        <w:tc>
          <w:tcPr>
            <w:tcW w:w="400" w:type="pct"/>
            <w:vAlign w:val="center"/>
          </w:tcPr>
          <w:p w14:paraId="10A38A8B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90" w:type="pct"/>
          </w:tcPr>
          <w:p w14:paraId="6D06B07D" w14:textId="7F0E7656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0FA55098" w14:textId="445CA7FC" w:rsidR="00566BB3" w:rsidRPr="00F563A6" w:rsidRDefault="00566BB3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54118EAA" w14:textId="7E0D08C9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1461C8D7" w14:textId="79E26A1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079BEDD7" w14:textId="31B387F1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03FFFBD2" w14:textId="4DEBE422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E6C48EF" w14:textId="097D99B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1258B2EB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2EB012CA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90" w:type="pct"/>
          </w:tcPr>
          <w:p w14:paraId="33CD913F" w14:textId="2F85D0BB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5EC0229D" w14:textId="31A55A4C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0BFCD0E8" w14:textId="6E85B29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4738429B" w14:textId="0B23DD0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0788B6C5" w14:textId="4F7308C2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22D845BD" w14:textId="6D9BBE2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5DF81C0B" w14:textId="1788400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5B8E8392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6FD4A627" w14:textId="77777777" w:rsidR="00566BB3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690" w:type="pct"/>
          </w:tcPr>
          <w:p w14:paraId="4BF71CA1" w14:textId="6E8EFC9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FA1103E" w14:textId="6E310C54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20F8E48E" w14:textId="3E17F49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440ECBF7" w14:textId="099342F8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3F3755D8" w14:textId="6CBC298F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48E514BD" w14:textId="293A8C61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17596543" w14:textId="4D6EA84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1446" w:rsidRPr="00F563A6" w14:paraId="03AFB03E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1C6F087" w14:textId="3591CC27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90" w:type="pct"/>
          </w:tcPr>
          <w:p w14:paraId="18062C62" w14:textId="313F9049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FE16E10" w14:textId="77777777" w:rsidR="00E82AC9" w:rsidRPr="00F563A6" w:rsidRDefault="00E82AC9" w:rsidP="00CF1446">
            <w:pPr>
              <w:pStyle w:val="ListParagraph"/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6483A12" w14:textId="7E7DE06F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BE8B1B5" w14:textId="717CECD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08F65F8C" w14:textId="5EAB4D2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6EBC3BD3" w14:textId="46281DE2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464FEFCF" w14:textId="49D649D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6952D982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57F10839" w14:textId="1E8F91F2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90" w:type="pct"/>
          </w:tcPr>
          <w:p w14:paraId="54D556A9" w14:textId="470BF840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05F3350" w14:textId="3603A961" w:rsidR="00CF1446" w:rsidRPr="00CF1446" w:rsidRDefault="00CF1446" w:rsidP="00CF1446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176A7713" w14:textId="6AB2D532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6A66DA08" w14:textId="4CBABAFC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06C765B6" w14:textId="609728F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2A95B3D0" w14:textId="42129A0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4C1FEAFC" w14:textId="0C0F4D3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7F8696C4" w14:textId="272A4170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23B36E0E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36392BD9" w14:textId="6C07C57D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90" w:type="pct"/>
          </w:tcPr>
          <w:p w14:paraId="4A53F847" w14:textId="440C3AC7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12688A79" w14:textId="610D0D0E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F94ECCB" w14:textId="32A43AC7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1F4D015D" w14:textId="220C119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83A098D" w14:textId="616FA6F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158D4BFA" w14:textId="1365B7FD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68A882EB" w14:textId="5CCFB39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55EDCF49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34C94130" w14:textId="34541C3B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90" w:type="pct"/>
          </w:tcPr>
          <w:p w14:paraId="27D69519" w14:textId="2340912F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6E229E92" w14:textId="77777777" w:rsidR="00E82AC9" w:rsidRPr="00F563A6" w:rsidRDefault="00E82AC9" w:rsidP="00CF1446">
            <w:pPr>
              <w:pStyle w:val="ListParagraph"/>
              <w:bidi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12A339C" w14:textId="1C988EB0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0B0AC928" w14:textId="23A6B69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37D3C312" w14:textId="4DB8026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51EF6493" w14:textId="27419FD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67F24FD7" w14:textId="2A62552F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4355EE56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1F35F7BE" w14:textId="39EF6664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690" w:type="pct"/>
          </w:tcPr>
          <w:p w14:paraId="746DEDCA" w14:textId="7EAAAB90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848604F" w14:textId="7484BC81" w:rsidR="00E82AC9" w:rsidRPr="00F563A6" w:rsidRDefault="00E82AC9" w:rsidP="00CF1446">
            <w:pPr>
              <w:bidi/>
              <w:ind w:left="36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BA38F57" w14:textId="355BC4C5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CBED1DF" w14:textId="19C1A821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1F864CFA" w14:textId="0316B8F1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E43DB0C" w14:textId="76BE718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C375F76" w14:textId="196AA3A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6DC7B7AB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520F7F51" w14:textId="11573BE6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90" w:type="pct"/>
          </w:tcPr>
          <w:p w14:paraId="379419D2" w14:textId="0B8DB0A3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1FEADB7E" w14:textId="3A6CBB5B" w:rsidR="00CF1446" w:rsidRPr="00F563A6" w:rsidRDefault="00CF1446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47AF6D7F" w14:textId="1034320A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300883AB" w14:textId="785C55B7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51B00B7D" w14:textId="09514E8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9B5A87A" w14:textId="4CE1BFF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90D4A00" w14:textId="0F3DA2F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0DDCE19B" w14:textId="4585BE08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F1446" w:rsidRPr="00F563A6" w14:paraId="3E3B8378" w14:textId="77777777" w:rsidTr="00CF1446">
        <w:trPr>
          <w:trHeight w:val="2268"/>
          <w:jc w:val="center"/>
        </w:trPr>
        <w:tc>
          <w:tcPr>
            <w:tcW w:w="400" w:type="pct"/>
            <w:vAlign w:val="center"/>
          </w:tcPr>
          <w:p w14:paraId="3233CC70" w14:textId="03E13F1E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90" w:type="pct"/>
          </w:tcPr>
          <w:p w14:paraId="0836BAEF" w14:textId="1B4DBC0E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9" w:type="pct"/>
          </w:tcPr>
          <w:p w14:paraId="36AE18EC" w14:textId="7B12CCF5" w:rsidR="00E82AC9" w:rsidRPr="00F563A6" w:rsidRDefault="00E82AC9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</w:tcPr>
          <w:p w14:paraId="4FFEF51E" w14:textId="38AC811B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Align w:val="center"/>
          </w:tcPr>
          <w:p w14:paraId="030E6282" w14:textId="42EA7C3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59E5CA33" w14:textId="4E7D95D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5F8AF07A" w14:textId="1845F2B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70386304" w14:textId="36D8050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246ED828" w14:textId="77777777" w:rsidR="00CF1446" w:rsidRDefault="00CF1446" w:rsidP="00860408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14:paraId="055A55C7" w14:textId="3C9B1484" w:rsidR="00860408" w:rsidRPr="00886781" w:rsidRDefault="00860408" w:rsidP="00CF144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860408" w:rsidRPr="000955BD" w14:paraId="34DBE79D" w14:textId="77777777" w:rsidTr="00C56443">
        <w:tc>
          <w:tcPr>
            <w:tcW w:w="738" w:type="dxa"/>
            <w:vAlign w:val="center"/>
          </w:tcPr>
          <w:p w14:paraId="75996FAF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1A5E75DA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72BF4" w:rsidRPr="000955BD" w14:paraId="60B2755C" w14:textId="77777777" w:rsidTr="004476C4">
        <w:tc>
          <w:tcPr>
            <w:tcW w:w="738" w:type="dxa"/>
            <w:vAlign w:val="center"/>
          </w:tcPr>
          <w:p w14:paraId="73514D72" w14:textId="77777777" w:rsidR="00B72BF4" w:rsidRPr="0058688D" w:rsidRDefault="00B72BF4" w:rsidP="00B72BF4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</w:tcPr>
          <w:p w14:paraId="68F02B1A" w14:textId="6DD97945" w:rsidR="00B72BF4" w:rsidRPr="000F75B5" w:rsidRDefault="00B72BF4" w:rsidP="00CF1446">
            <w:pPr>
              <w:pStyle w:val="ListParagraph"/>
              <w:spacing w:line="360" w:lineRule="auto"/>
              <w:ind w:left="0"/>
              <w:jc w:val="both"/>
              <w:rPr>
                <w:rStyle w:val="Hyperlink"/>
              </w:rPr>
            </w:pPr>
          </w:p>
        </w:tc>
      </w:tr>
    </w:tbl>
    <w:p w14:paraId="394D405C" w14:textId="77777777" w:rsidR="00860408" w:rsidRDefault="00860408" w:rsidP="00860408">
      <w:pPr>
        <w:rPr>
          <w:rFonts w:cs="B Nazanin"/>
          <w:sz w:val="24"/>
          <w:szCs w:val="24"/>
          <w:rtl/>
          <w:lang w:bidi="fa-IR"/>
        </w:rPr>
      </w:pPr>
    </w:p>
    <w:p w14:paraId="63AADF83" w14:textId="77777777" w:rsidR="00860408" w:rsidRDefault="00860408" w:rsidP="00860408"/>
    <w:p w14:paraId="2D4D997B" w14:textId="77777777" w:rsidR="00860408" w:rsidRDefault="00860408" w:rsidP="00860408"/>
    <w:p w14:paraId="633F0150" w14:textId="77777777" w:rsidR="0052031F" w:rsidRDefault="0052031F" w:rsidP="00860408">
      <w:pPr>
        <w:bidi/>
      </w:pPr>
    </w:p>
    <w:p>
      <w:r>
        <w:t>نام درس: مشاوره</w:t>
      </w:r>
    </w:p>
    <w:p>
      <w:r>
        <w:t>تعداد واحد: ۲</w:t>
      </w:r>
    </w:p>
    <w:p>
      <w:r>
        <w:t>نوع واحد: نظری (تئوری)</w:t>
      </w:r>
    </w:p>
    <w:p>
      <w:r>
        <w:t>پیش‌نیاز: ندارد</w:t>
      </w:r>
    </w:p>
    <w:p>
      <w:r>
        <w:t>زمان برگزاری کلاس: نیمسال اول ۱۴۰۴–۱۴۰۵</w:t>
      </w:r>
    </w:p>
    <w:p>
      <w:r>
        <w:t>مکان برگزاری: دانشکده توانبخشی</w:t>
      </w:r>
    </w:p>
    <w:p>
      <w:r>
        <w:t>مدرس و مسئول درس: عاطفه کلوطی</w:t>
      </w:r>
    </w:p>
    <w:p>
      <w:r>
        <w:t>مقطع و رشته تحصیلی: کارشناسی کاردرمانی</w:t>
      </w:r>
    </w:p>
    <w:p>
      <w:r>
        <w:t>مدت زمان هر جلسه: ۹۰ دقیقه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04"/>
      </w:tblGrid>
      <w:tr>
        <w:tc>
          <w:tcPr>
            <w:tcW w:type="dxa" w:w="1204"/>
          </w:tcPr>
          <w:p>
            <w:r>
              <w:t>شماره جلسه</w:t>
            </w:r>
          </w:p>
        </w:tc>
        <w:tc>
          <w:tcPr>
            <w:tcW w:type="dxa" w:w="1204"/>
          </w:tcPr>
          <w:p>
            <w:r>
              <w:t>عنوان جلسه</w:t>
            </w:r>
          </w:p>
        </w:tc>
        <w:tc>
          <w:tcPr>
            <w:tcW w:type="dxa" w:w="1204"/>
          </w:tcPr>
          <w:p>
            <w:r>
              <w:t>اهداف جزئی</w:t>
            </w:r>
          </w:p>
        </w:tc>
        <w:tc>
          <w:tcPr>
            <w:tcW w:type="dxa" w:w="1204"/>
          </w:tcPr>
          <w:p>
            <w:r>
              <w:t>اهداف ویژه رفتاری</w:t>
            </w:r>
          </w:p>
        </w:tc>
        <w:tc>
          <w:tcPr>
            <w:tcW w:type="dxa" w:w="1204"/>
          </w:tcPr>
          <w:p>
            <w:r>
              <w:t>ارزشیابی آغازین</w:t>
            </w:r>
          </w:p>
        </w:tc>
        <w:tc>
          <w:tcPr>
            <w:tcW w:type="dxa" w:w="1204"/>
          </w:tcPr>
          <w:p>
            <w:r>
              <w:t>روش تدریس</w:t>
            </w:r>
          </w:p>
        </w:tc>
        <w:tc>
          <w:tcPr>
            <w:tcW w:type="dxa" w:w="1204"/>
          </w:tcPr>
          <w:p>
            <w:r>
              <w:t>ابزار و وسایل آموزشی</w:t>
            </w:r>
          </w:p>
        </w:tc>
        <w:tc>
          <w:tcPr>
            <w:tcW w:type="dxa" w:w="1204"/>
          </w:tcPr>
          <w:p>
            <w:r>
              <w:t>شیوه ارزشیابی</w:t>
            </w:r>
          </w:p>
        </w:tc>
      </w:tr>
      <w:tr>
        <w:tc>
          <w:tcPr>
            <w:tcW w:type="dxa" w:w="1204"/>
          </w:tcPr>
          <w:p>
            <w:r>
              <w:t>1</w:t>
            </w:r>
          </w:p>
        </w:tc>
        <w:tc>
          <w:tcPr>
            <w:tcW w:type="dxa" w:w="1204"/>
          </w:tcPr>
          <w:p>
            <w:r>
              <w:t>مقدمه و مفهوم مشاوره</w:t>
            </w:r>
          </w:p>
        </w:tc>
        <w:tc>
          <w:tcPr>
            <w:tcW w:type="dxa" w:w="1204"/>
          </w:tcPr>
          <w:p>
            <w:r>
              <w:t>آشنایی با مفهوم مشاوره، تاریخچه و اهمیت آن در کاردرمانی</w:t>
            </w:r>
          </w:p>
        </w:tc>
        <w:tc>
          <w:tcPr>
            <w:tcW w:type="dxa" w:w="1204"/>
          </w:tcPr>
          <w:p>
            <w:r>
              <w:t>تعریف مشاوره؛ تشخیص تفاوت مشاوره با روان‌درمانی؛ تبیین نقش مشاور</w:t>
            </w:r>
          </w:p>
        </w:tc>
        <w:tc>
          <w:tcPr>
            <w:tcW w:type="dxa" w:w="1204"/>
          </w:tcPr>
          <w:p>
            <w:r>
              <w:t>پرسش شفاهی درباره تجارب دانشجویان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مشارکت در بحث</w:t>
            </w:r>
          </w:p>
        </w:tc>
      </w:tr>
      <w:tr>
        <w:tc>
          <w:tcPr>
            <w:tcW w:type="dxa" w:w="1204"/>
          </w:tcPr>
          <w:p>
            <w:r>
              <w:t>2</w:t>
            </w:r>
          </w:p>
        </w:tc>
        <w:tc>
          <w:tcPr>
            <w:tcW w:type="dxa" w:w="1204"/>
          </w:tcPr>
          <w:p>
            <w:r>
              <w:t>ویژگی‌ها و مهارت‌های مشاور</w:t>
            </w:r>
          </w:p>
        </w:tc>
        <w:tc>
          <w:tcPr>
            <w:tcW w:type="dxa" w:w="1204"/>
          </w:tcPr>
          <w:p>
            <w:r>
              <w:t>آشنایی با ویژگی‌های شخصیتی و مهارت‌های ارتباطی مشاوران مؤثر</w:t>
            </w:r>
          </w:p>
        </w:tc>
        <w:tc>
          <w:tcPr>
            <w:tcW w:type="dxa" w:w="1204"/>
          </w:tcPr>
          <w:p>
            <w:r>
              <w:t>توضیح مهارت‌های گوش دادن فعال، همدلی، و صداقت در ارتباط</w:t>
            </w:r>
          </w:p>
        </w:tc>
        <w:tc>
          <w:tcPr>
            <w:tcW w:type="dxa" w:w="1204"/>
          </w:tcPr>
          <w:p>
            <w:r>
              <w:t>پرسش از جلسه قبل</w:t>
            </w:r>
          </w:p>
        </w:tc>
        <w:tc>
          <w:tcPr>
            <w:tcW w:type="dxa" w:w="1204"/>
          </w:tcPr>
          <w:p>
            <w:r>
              <w:t>سخنرانی، پاورپوینت، بحث گروهی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پرسش و پاسخ شفاهی</w:t>
            </w:r>
          </w:p>
        </w:tc>
      </w:tr>
      <w:tr>
        <w:tc>
          <w:tcPr>
            <w:tcW w:type="dxa" w:w="1204"/>
          </w:tcPr>
          <w:p>
            <w:r>
              <w:t>3</w:t>
            </w:r>
          </w:p>
        </w:tc>
        <w:tc>
          <w:tcPr>
            <w:tcW w:type="dxa" w:w="1204"/>
          </w:tcPr>
          <w:p>
            <w:r>
              <w:t>مراحل فرایند مشاوره</w:t>
            </w:r>
          </w:p>
        </w:tc>
        <w:tc>
          <w:tcPr>
            <w:tcW w:type="dxa" w:w="1204"/>
          </w:tcPr>
          <w:p>
            <w:r>
              <w:t>شناخت مراحل مختلف مشاوره از برقراری رابطه تا اختتام</w:t>
            </w:r>
          </w:p>
        </w:tc>
        <w:tc>
          <w:tcPr>
            <w:tcW w:type="dxa" w:w="1204"/>
          </w:tcPr>
          <w:p>
            <w:r>
              <w:t>توضیح گام‌های شروع، روشن‌سازی مشکل، عقد قرارداد و تعیین اهداف</w:t>
            </w:r>
          </w:p>
        </w:tc>
        <w:tc>
          <w:tcPr>
            <w:tcW w:type="dxa" w:w="1204"/>
          </w:tcPr>
          <w:p>
            <w:r>
              <w:t>مرور محتوای قبلی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آزمون کوتاه</w:t>
            </w:r>
          </w:p>
        </w:tc>
      </w:tr>
      <w:tr>
        <w:tc>
          <w:tcPr>
            <w:tcW w:type="dxa" w:w="1204"/>
          </w:tcPr>
          <w:p>
            <w:r>
              <w:t>4</w:t>
            </w:r>
          </w:p>
        </w:tc>
        <w:tc>
          <w:tcPr>
            <w:tcW w:type="dxa" w:w="1204"/>
          </w:tcPr>
          <w:p>
            <w:r>
              <w:t>نظریه‌های روان‌پویشی در مشاوره</w:t>
            </w:r>
          </w:p>
        </w:tc>
        <w:tc>
          <w:tcPr>
            <w:tcW w:type="dxa" w:w="1204"/>
          </w:tcPr>
          <w:p>
            <w:r>
              <w:t>آشنایی با دیدگاه روان‌پویشی، نظریه فروید و مفاهیم اصلی آن</w:t>
            </w:r>
          </w:p>
        </w:tc>
        <w:tc>
          <w:tcPr>
            <w:tcW w:type="dxa" w:w="1204"/>
          </w:tcPr>
          <w:p>
            <w:r>
              <w:t>تشریح مفاهیم نهاد، خود و فراخود؛ بیان نقش ناهشیار در رفتار انسان</w:t>
            </w:r>
          </w:p>
        </w:tc>
        <w:tc>
          <w:tcPr>
            <w:tcW w:type="dxa" w:w="1204"/>
          </w:tcPr>
          <w:p>
            <w:r>
              <w:t>پرسش از دانش پایه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پرسش کتبی کوتاه</w:t>
            </w:r>
          </w:p>
        </w:tc>
      </w:tr>
      <w:tr>
        <w:tc>
          <w:tcPr>
            <w:tcW w:type="dxa" w:w="1204"/>
          </w:tcPr>
          <w:p>
            <w:r>
              <w:t>5</w:t>
            </w:r>
          </w:p>
        </w:tc>
        <w:tc>
          <w:tcPr>
            <w:tcW w:type="dxa" w:w="1204"/>
          </w:tcPr>
          <w:p>
            <w:r>
              <w:t>نظریه‌های انسان‌گرایانه و مراجع‌محور</w:t>
            </w:r>
          </w:p>
        </w:tc>
        <w:tc>
          <w:tcPr>
            <w:tcW w:type="dxa" w:w="1204"/>
          </w:tcPr>
          <w:p>
            <w:r>
              <w:t>آشنایی با نظریه کارل راجرز و مفاهیم خودپنداره و توجه مثبت نامشروط</w:t>
            </w:r>
          </w:p>
        </w:tc>
        <w:tc>
          <w:tcPr>
            <w:tcW w:type="dxa" w:w="1204"/>
          </w:tcPr>
          <w:p>
            <w:r>
              <w:t>توضیح تفاوت دیدگاه انسان‌گرایی با روان‌پویشی و رفتارگرایی</w:t>
            </w:r>
          </w:p>
        </w:tc>
        <w:tc>
          <w:tcPr>
            <w:tcW w:type="dxa" w:w="1204"/>
          </w:tcPr>
          <w:p>
            <w:r>
              <w:t>مرور جلسه قبل</w:t>
            </w:r>
          </w:p>
        </w:tc>
        <w:tc>
          <w:tcPr>
            <w:tcW w:type="dxa" w:w="1204"/>
          </w:tcPr>
          <w:p>
            <w:r>
              <w:t>سخنرانی، پاورپوینت، بحث گروهی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ارزشیابی از مشارکت</w:t>
            </w:r>
          </w:p>
        </w:tc>
      </w:tr>
      <w:tr>
        <w:tc>
          <w:tcPr>
            <w:tcW w:type="dxa" w:w="1204"/>
          </w:tcPr>
          <w:p>
            <w:r>
              <w:t>6</w:t>
            </w:r>
          </w:p>
        </w:tc>
        <w:tc>
          <w:tcPr>
            <w:tcW w:type="dxa" w:w="1204"/>
          </w:tcPr>
          <w:p>
            <w:r>
              <w:t>نظریه‌های رفتاری و شناختی–رفتاری</w:t>
            </w:r>
          </w:p>
        </w:tc>
        <w:tc>
          <w:tcPr>
            <w:tcW w:type="dxa" w:w="1204"/>
          </w:tcPr>
          <w:p>
            <w:r>
              <w:t>آشنایی با اصول شرطی‌سازی، تقویت و اصلاح رفتار</w:t>
            </w:r>
          </w:p>
        </w:tc>
        <w:tc>
          <w:tcPr>
            <w:tcW w:type="dxa" w:w="1204"/>
          </w:tcPr>
          <w:p>
            <w:r>
              <w:t>تشریح مراحل درمان شناختی–رفتاری و خطاهای شناختی رایج</w:t>
            </w:r>
          </w:p>
        </w:tc>
        <w:tc>
          <w:tcPr>
            <w:tcW w:type="dxa" w:w="1204"/>
          </w:tcPr>
          <w:p>
            <w:r>
              <w:t>پرسش شفاهی</w:t>
            </w:r>
          </w:p>
        </w:tc>
        <w:tc>
          <w:tcPr>
            <w:tcW w:type="dxa" w:w="1204"/>
          </w:tcPr>
          <w:p>
            <w:r>
              <w:t>سخنرانی، پاورپوینت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آزمون کوتاه</w:t>
            </w:r>
          </w:p>
        </w:tc>
      </w:tr>
      <w:tr>
        <w:tc>
          <w:tcPr>
            <w:tcW w:type="dxa" w:w="1204"/>
          </w:tcPr>
          <w:p>
            <w:r>
              <w:t>7</w:t>
            </w:r>
          </w:p>
        </w:tc>
        <w:tc>
          <w:tcPr>
            <w:tcW w:type="dxa" w:w="1204"/>
          </w:tcPr>
          <w:p>
            <w:r>
              <w:t>مداخله در بحران و تکنیک‌های مشاوره</w:t>
            </w:r>
          </w:p>
        </w:tc>
        <w:tc>
          <w:tcPr>
            <w:tcW w:type="dxa" w:w="1204"/>
          </w:tcPr>
          <w:p>
            <w:r>
              <w:t>شناخت مفهوم بحران، انواع آن و اصول مداخله مؤثر</w:t>
            </w:r>
          </w:p>
        </w:tc>
        <w:tc>
          <w:tcPr>
            <w:tcW w:type="dxa" w:w="1204"/>
          </w:tcPr>
          <w:p>
            <w:r>
              <w:t>توضیح مراحل مداخله در بحران و تکنیک‌های مورد استفاده</w:t>
            </w:r>
          </w:p>
        </w:tc>
        <w:tc>
          <w:tcPr>
            <w:tcW w:type="dxa" w:w="1204"/>
          </w:tcPr>
          <w:p>
            <w:r>
              <w:t>پرسش از تجارب دانشجویان</w:t>
            </w:r>
          </w:p>
        </w:tc>
        <w:tc>
          <w:tcPr>
            <w:tcW w:type="dxa" w:w="1204"/>
          </w:tcPr>
          <w:p>
            <w:r>
              <w:t>سخنرانی، پاورپوینت، بحث گروهی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ارائه گروهی</w:t>
            </w:r>
          </w:p>
        </w:tc>
      </w:tr>
      <w:tr>
        <w:tc>
          <w:tcPr>
            <w:tcW w:type="dxa" w:w="1204"/>
          </w:tcPr>
          <w:p>
            <w:r>
              <w:t>8</w:t>
            </w:r>
          </w:p>
        </w:tc>
        <w:tc>
          <w:tcPr>
            <w:tcW w:type="dxa" w:w="1204"/>
          </w:tcPr>
          <w:p>
            <w:r>
              <w:t>مسائل اخلاقی و ارزشی در مشاوره</w:t>
            </w:r>
          </w:p>
        </w:tc>
        <w:tc>
          <w:tcPr>
            <w:tcW w:type="dxa" w:w="1204"/>
          </w:tcPr>
          <w:p>
            <w:r>
              <w:t>آشنایی با اصول اخلاقی، رازداری و احترام به مراجع</w:t>
            </w:r>
          </w:p>
        </w:tc>
        <w:tc>
          <w:tcPr>
            <w:tcW w:type="dxa" w:w="1204"/>
          </w:tcPr>
          <w:p>
            <w:r>
              <w:t>توضیح اهمیت ارزش‌های فرهنگی و مسئولیت حرفه‌ای مشاور</w:t>
            </w:r>
          </w:p>
        </w:tc>
        <w:tc>
          <w:tcPr>
            <w:tcW w:type="dxa" w:w="1204"/>
          </w:tcPr>
          <w:p>
            <w:r>
              <w:t>پرسش جمع‌بندی از درس</w:t>
            </w:r>
          </w:p>
        </w:tc>
        <w:tc>
          <w:tcPr>
            <w:tcW w:type="dxa" w:w="1204"/>
          </w:tcPr>
          <w:p>
            <w:r>
              <w:t>سخنرانی، پاورپوینت، بحث گروهی</w:t>
            </w:r>
          </w:p>
        </w:tc>
        <w:tc>
          <w:tcPr>
            <w:tcW w:type="dxa" w:w="1204"/>
          </w:tcPr>
          <w:p>
            <w:r>
              <w:t>پاورپوینت، تخته</w:t>
            </w:r>
          </w:p>
        </w:tc>
        <w:tc>
          <w:tcPr>
            <w:tcW w:type="dxa" w:w="1204"/>
          </w:tcPr>
          <w:p>
            <w:r>
              <w:t>آزمون پایانی و مشارکت</w:t>
            </w:r>
          </w:p>
        </w:tc>
      </w:tr>
    </w:tbl>
    <w:p>
      <w:r>
        <w:t>منابع:</w:t>
      </w:r>
    </w:p>
    <w:p>
      <w:r>
        <w:t>۱. اسلایدهای درس مشاوره (تهیه‌شده توسط مدرس درس).</w:t>
      </w:r>
    </w:p>
    <w:p>
      <w:r>
        <w:t>۲. کتاب شفیع‌آبادی، عبدالله. راهنمایی و مشاوره. انتشارات رشد.</w:t>
      </w:r>
    </w:p>
    <w:p>
      <w:r>
        <w:t>۳. Corey, G. (2017). Theory and Practice of Counseling and Psychotherapy. Cengage Learning.</w:t>
      </w:r>
    </w:p>
    <w:sectPr w:rsidR="0052031F" w:rsidSect="009638B3">
      <w:footerReference w:type="default" r:id="rId9"/>
      <w:pgSz w:w="12240" w:h="15840"/>
      <w:pgMar w:top="1440" w:right="1440" w:bottom="1440" w:left="1170" w:header="720" w:footer="720" w:gutter="0"/>
      <w:pgBorders w:offsetFrom="page">
        <w:top w:val="thickThinSmallGap" w:sz="24" w:space="24" w:color="ED7D31" w:themeColor="accent2"/>
        <w:left w:val="thickThinSmallGap" w:sz="24" w:space="24" w:color="ED7D31" w:themeColor="accent2"/>
        <w:bottom w:val="thinThickSmallGap" w:sz="24" w:space="24" w:color="ED7D31" w:themeColor="accent2"/>
        <w:right w:val="thinThickSmallGap" w:sz="2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A65F" w14:textId="77777777" w:rsidR="00CF24A2" w:rsidRDefault="00CF24A2" w:rsidP="00860408">
      <w:pPr>
        <w:spacing w:after="0" w:line="240" w:lineRule="auto"/>
      </w:pPr>
      <w:r>
        <w:separator/>
      </w:r>
    </w:p>
  </w:endnote>
  <w:endnote w:type="continuationSeparator" w:id="0">
    <w:p w14:paraId="7F1CB2EB" w14:textId="77777777" w:rsidR="00CF24A2" w:rsidRDefault="00CF24A2" w:rsidP="0086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63218" w14:textId="77777777" w:rsidR="006D6C85" w:rsidRDefault="004F1495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28CA88D" w14:textId="77777777" w:rsidR="006D6C85" w:rsidRDefault="006D6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1277" w14:textId="77777777" w:rsidR="00CF24A2" w:rsidRDefault="00CF24A2" w:rsidP="00860408">
      <w:pPr>
        <w:spacing w:after="0" w:line="240" w:lineRule="auto"/>
      </w:pPr>
      <w:r>
        <w:separator/>
      </w:r>
    </w:p>
  </w:footnote>
  <w:footnote w:type="continuationSeparator" w:id="0">
    <w:p w14:paraId="0F560C80" w14:textId="77777777" w:rsidR="00CF24A2" w:rsidRDefault="00CF24A2" w:rsidP="00860408">
      <w:pPr>
        <w:spacing w:after="0" w:line="240" w:lineRule="auto"/>
      </w:pPr>
      <w:r>
        <w:continuationSeparator/>
      </w:r>
    </w:p>
  </w:footnote>
  <w:footnote w:id="1">
    <w:p w14:paraId="296D378B" w14:textId="77777777" w:rsidR="00860408" w:rsidRPr="00392EC5" w:rsidRDefault="00860408" w:rsidP="0086040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5DF88EA9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2385C7F5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5E54BE52" w14:textId="77777777" w:rsidR="00860408" w:rsidRDefault="00860408" w:rsidP="0086040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2D7"/>
    <w:multiLevelType w:val="hybridMultilevel"/>
    <w:tmpl w:val="CEC6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21F4"/>
    <w:multiLevelType w:val="hybridMultilevel"/>
    <w:tmpl w:val="5DD4FD00"/>
    <w:lvl w:ilvl="0" w:tplc="542E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AA3"/>
    <w:multiLevelType w:val="hybridMultilevel"/>
    <w:tmpl w:val="13805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949FD"/>
    <w:multiLevelType w:val="hybridMultilevel"/>
    <w:tmpl w:val="255CBDC8"/>
    <w:lvl w:ilvl="0" w:tplc="72CA2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B3B4B"/>
    <w:multiLevelType w:val="hybridMultilevel"/>
    <w:tmpl w:val="E958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0332">
    <w:abstractNumId w:val="1"/>
  </w:num>
  <w:num w:numId="2" w16cid:durableId="283659218">
    <w:abstractNumId w:val="0"/>
  </w:num>
  <w:num w:numId="3" w16cid:durableId="946153323">
    <w:abstractNumId w:val="3"/>
  </w:num>
  <w:num w:numId="4" w16cid:durableId="738940322">
    <w:abstractNumId w:val="2"/>
  </w:num>
  <w:num w:numId="5" w16cid:durableId="1340766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8"/>
    <w:rsid w:val="00047964"/>
    <w:rsid w:val="00237B39"/>
    <w:rsid w:val="00306EBE"/>
    <w:rsid w:val="004458FF"/>
    <w:rsid w:val="004A0499"/>
    <w:rsid w:val="004A6884"/>
    <w:rsid w:val="004D097C"/>
    <w:rsid w:val="004F1495"/>
    <w:rsid w:val="0052031F"/>
    <w:rsid w:val="0054497B"/>
    <w:rsid w:val="00566BB3"/>
    <w:rsid w:val="005E5571"/>
    <w:rsid w:val="00693E92"/>
    <w:rsid w:val="006D6C85"/>
    <w:rsid w:val="00703F83"/>
    <w:rsid w:val="007446D4"/>
    <w:rsid w:val="007F5277"/>
    <w:rsid w:val="00860408"/>
    <w:rsid w:val="008A55A7"/>
    <w:rsid w:val="00917E01"/>
    <w:rsid w:val="0096667B"/>
    <w:rsid w:val="00B72BF4"/>
    <w:rsid w:val="00BE2B1D"/>
    <w:rsid w:val="00CF1446"/>
    <w:rsid w:val="00CF24A2"/>
    <w:rsid w:val="00E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8CF2"/>
  <w15:chartTrackingRefBased/>
  <w15:docId w15:val="{EA51E448-B26F-4EA7-A91B-A96113A0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4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08"/>
  </w:style>
  <w:style w:type="paragraph" w:styleId="FootnoteText">
    <w:name w:val="footnote text"/>
    <w:basedOn w:val="Normal"/>
    <w:link w:val="FootnoteTextChar"/>
    <w:uiPriority w:val="99"/>
    <w:semiHidden/>
    <w:unhideWhenUsed/>
    <w:rsid w:val="008604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4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408"/>
    <w:rPr>
      <w:vertAlign w:val="superscript"/>
    </w:rPr>
  </w:style>
  <w:style w:type="character" w:customStyle="1" w:styleId="fontstyle01">
    <w:name w:val="fontstyle01"/>
    <w:basedOn w:val="DefaultParagraphFont"/>
    <w:rsid w:val="00860408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06EBE"/>
    <w:rPr>
      <w:rFonts w:cs="B Lotus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d1-t-456</cp:lastModifiedBy>
  <cp:revision>2</cp:revision>
  <dcterms:created xsi:type="dcterms:W3CDTF">2025-10-13T04:54:00Z</dcterms:created>
  <dcterms:modified xsi:type="dcterms:W3CDTF">2025-10-13T04:54:00Z</dcterms:modified>
</cp:coreProperties>
</file>