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F1" w:rsidRPr="009944F1" w:rsidRDefault="004320ED" w:rsidP="004320ED">
      <w:pPr>
        <w:bidi/>
        <w:jc w:val="center"/>
        <w:rPr>
          <w:rFonts w:asciiTheme="minorBidi" w:hAnsiTheme="minorBidi"/>
          <w:b/>
          <w:bCs/>
          <w:sz w:val="36"/>
          <w:szCs w:val="36"/>
          <w:lang w:bidi="fa-IR"/>
        </w:rPr>
      </w:pPr>
      <w:r>
        <w:rPr>
          <w:rFonts w:asciiTheme="minorBidi" w:hAnsiTheme="minorBidi" w:hint="cs"/>
          <w:b/>
          <w:bCs/>
          <w:sz w:val="36"/>
          <w:szCs w:val="36"/>
          <w:rtl/>
          <w:lang w:bidi="fa-IR"/>
        </w:rPr>
        <w:t xml:space="preserve">                     </w:t>
      </w:r>
    </w:p>
    <w:p w:rsidR="00176373" w:rsidRDefault="004320ED" w:rsidP="004320ED">
      <w:pPr>
        <w:tabs>
          <w:tab w:val="right" w:pos="9990"/>
        </w:tabs>
        <w:bidi/>
        <w:rPr>
          <w:rFonts w:asciiTheme="minorBidi" w:hAnsiTheme="minorBidi" w:hint="cs"/>
          <w:b/>
          <w:bCs/>
          <w:color w:val="FF0000"/>
          <w:rtl/>
          <w:lang w:bidi="fa-IR"/>
        </w:rPr>
      </w:pPr>
      <w:r>
        <w:rPr>
          <w:rFonts w:asciiTheme="minorBidi" w:hAnsiTheme="minorBidi" w:hint="cs"/>
          <w:b/>
          <w:bCs/>
          <w:sz w:val="36"/>
          <w:szCs w:val="36"/>
          <w:rtl/>
          <w:lang w:bidi="fa-IR"/>
        </w:rPr>
        <w:t xml:space="preserve">                           </w:t>
      </w:r>
      <w:r w:rsidRPr="009944F1">
        <w:rPr>
          <w:rFonts w:asciiTheme="minorBidi" w:hAnsiTheme="minorBidi"/>
          <w:b/>
          <w:bCs/>
          <w:sz w:val="36"/>
          <w:szCs w:val="36"/>
          <w:rtl/>
          <w:lang w:bidi="fa-IR"/>
        </w:rPr>
        <w:t>عوامل گرایش نوجوانان به دخانیات</w:t>
      </w:r>
      <w:r>
        <w:rPr>
          <w:rFonts w:asciiTheme="minorBidi" w:hAnsiTheme="minorBidi" w:hint="cs"/>
          <w:b/>
          <w:bCs/>
          <w:sz w:val="36"/>
          <w:szCs w:val="36"/>
          <w:rtl/>
          <w:lang w:bidi="fa-IR"/>
        </w:rPr>
        <w:t xml:space="preserve">                      </w:t>
      </w:r>
      <w:r>
        <w:rPr>
          <w:rFonts w:asciiTheme="minorBidi" w:hAnsiTheme="minorBidi" w:cs="Arial"/>
          <w:b/>
          <w:bCs/>
          <w:noProof/>
          <w:sz w:val="36"/>
          <w:szCs w:val="36"/>
          <w:rtl/>
        </w:rPr>
        <w:t xml:space="preserve"> </w:t>
      </w:r>
      <w:r w:rsidR="00553A86" w:rsidRPr="00466F80">
        <w:rPr>
          <w:rFonts w:asciiTheme="minorBidi" w:hAnsiTheme="minorBidi"/>
          <w:b/>
          <w:bCs/>
          <w:lang w:bidi="fa-IR"/>
        </w:rPr>
        <w:br/>
      </w:r>
      <w:r w:rsidR="00553A86" w:rsidRPr="00466F80">
        <w:rPr>
          <w:rFonts w:asciiTheme="minorBidi" w:hAnsiTheme="minorBidi"/>
          <w:b/>
          <w:bCs/>
          <w:rtl/>
          <w:lang w:bidi="fa-IR"/>
        </w:rPr>
        <w:t>این عوامل را می‌توان در دو گروه کلی، عوامل فردی و عوامل محیطی تقسیم بندی نمود</w:t>
      </w:r>
      <w:r>
        <w:rPr>
          <w:rFonts w:asciiTheme="minorBidi" w:hAnsiTheme="minorBidi" w:hint="cs"/>
          <w:b/>
          <w:bCs/>
          <w:rtl/>
          <w:lang w:bidi="fa-IR"/>
        </w:rPr>
        <w:t xml:space="preserve"> .                                       </w:t>
      </w:r>
      <w:r w:rsidR="00553A86" w:rsidRPr="00466F80">
        <w:rPr>
          <w:rFonts w:asciiTheme="minorBidi" w:hAnsiTheme="minorBidi"/>
          <w:b/>
          <w:bCs/>
          <w:lang w:bidi="fa-IR"/>
        </w:rPr>
        <w:t xml:space="preserve"> </w:t>
      </w:r>
      <w:r>
        <w:rPr>
          <w:rFonts w:asciiTheme="minorBidi" w:hAnsiTheme="minorBidi" w:cs="Arial"/>
          <w:b/>
          <w:bCs/>
          <w:noProof/>
          <w:sz w:val="36"/>
          <w:szCs w:val="36"/>
          <w:rtl/>
        </w:rPr>
        <w:drawing>
          <wp:inline distT="0" distB="0" distL="0" distR="0" wp14:anchorId="3F94813E" wp14:editId="3F2EFEE4">
            <wp:extent cx="971550" cy="1232863"/>
            <wp:effectExtent l="0" t="0" r="0" b="5715"/>
            <wp:docPr id="1" name="Picture 1" descr="C:\Users\b\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sktop\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232863"/>
                    </a:xfrm>
                    <a:prstGeom prst="rect">
                      <a:avLst/>
                    </a:prstGeom>
                    <a:noFill/>
                    <a:ln>
                      <a:noFill/>
                    </a:ln>
                  </pic:spPr>
                </pic:pic>
              </a:graphicData>
            </a:graphic>
          </wp:inline>
        </w:drawing>
      </w:r>
      <w:r w:rsidR="00553A86" w:rsidRPr="00466F80">
        <w:rPr>
          <w:rFonts w:asciiTheme="minorBidi" w:hAnsiTheme="minorBidi"/>
          <w:b/>
          <w:bCs/>
          <w:lang w:bidi="fa-IR"/>
        </w:rPr>
        <w:br/>
      </w:r>
      <w:r w:rsidR="00553A86" w:rsidRPr="009944F1">
        <w:rPr>
          <w:rFonts w:asciiTheme="minorBidi" w:hAnsiTheme="minorBidi"/>
          <w:b/>
          <w:bCs/>
          <w:color w:val="FF0000"/>
          <w:rtl/>
          <w:lang w:bidi="fa-IR"/>
        </w:rPr>
        <w:t>الف) عوامل فردی (روانی، شخصیتی) گرایش نوجوانان به استعمال دخانیات</w:t>
      </w:r>
      <w:r w:rsidR="00553A86" w:rsidRPr="009944F1">
        <w:rPr>
          <w:rFonts w:asciiTheme="minorBidi" w:hAnsiTheme="minorBidi"/>
          <w:b/>
          <w:bCs/>
          <w:color w:val="FF0000"/>
          <w:lang w:bidi="fa-IR"/>
        </w:rPr>
        <w:t>:</w:t>
      </w:r>
    </w:p>
    <w:p w:rsidR="00401316" w:rsidRDefault="00553A86" w:rsidP="00401316">
      <w:pPr>
        <w:tabs>
          <w:tab w:val="right" w:pos="9990"/>
        </w:tabs>
        <w:bidi/>
        <w:spacing w:line="240" w:lineRule="auto"/>
        <w:ind w:hanging="360"/>
        <w:rPr>
          <w:rFonts w:asciiTheme="minorBidi" w:hAnsiTheme="minorBidi" w:hint="cs"/>
          <w:b/>
          <w:bCs/>
          <w:rtl/>
          <w:lang w:bidi="fa-IR"/>
        </w:rPr>
      </w:pPr>
      <w:r w:rsidRPr="009944F1">
        <w:rPr>
          <w:rFonts w:asciiTheme="minorBidi" w:hAnsiTheme="minorBidi"/>
          <w:b/>
          <w:bCs/>
          <w:color w:val="FF0000"/>
          <w:lang w:bidi="fa-IR"/>
        </w:rPr>
        <w:br/>
      </w:r>
      <w:r w:rsidRPr="00466F80">
        <w:rPr>
          <w:rFonts w:asciiTheme="minorBidi" w:hAnsiTheme="minorBidi"/>
          <w:b/>
          <w:bCs/>
          <w:rtl/>
          <w:lang w:bidi="fa-IR"/>
        </w:rPr>
        <w:t>منظور عواملی است که باعث از دست دادن یا</w:t>
      </w:r>
      <w:r w:rsidR="000074EC">
        <w:rPr>
          <w:rFonts w:asciiTheme="minorBidi" w:hAnsiTheme="minorBidi"/>
          <w:b/>
          <w:bCs/>
          <w:rtl/>
          <w:lang w:bidi="fa-IR"/>
        </w:rPr>
        <w:t xml:space="preserve"> ضعیف شدن توانایی‌های خود شخص د</w:t>
      </w:r>
      <w:r w:rsidRPr="00466F80">
        <w:rPr>
          <w:rFonts w:asciiTheme="minorBidi" w:hAnsiTheme="minorBidi"/>
          <w:b/>
          <w:bCs/>
          <w:rtl/>
          <w:lang w:bidi="fa-IR"/>
        </w:rPr>
        <w:t>ر</w:t>
      </w:r>
      <w:r w:rsidR="000074EC">
        <w:rPr>
          <w:rFonts w:asciiTheme="minorBidi" w:hAnsiTheme="minorBidi"/>
          <w:b/>
          <w:bCs/>
          <w:lang w:bidi="fa-IR"/>
        </w:rPr>
        <w:t xml:space="preserve"> </w:t>
      </w:r>
      <w:r w:rsidRPr="00466F80">
        <w:rPr>
          <w:rFonts w:asciiTheme="minorBidi" w:hAnsiTheme="minorBidi"/>
          <w:b/>
          <w:bCs/>
          <w:rtl/>
          <w:lang w:bidi="fa-IR"/>
        </w:rPr>
        <w:t>مقابله با ابتلاء به کشیدن سیگار می‌گردند. تربیت خانوادگی و اجتماعی در ساختن این عوامل شخصیتی نقش اساسی را بعهده دارند. اغلب این عوامل بر رفتار افراد که کشیدن سیگار نیز خود نوعی خاصی از رفتار است، تأثیر دارند</w:t>
      </w:r>
      <w:r w:rsidRPr="00466F80">
        <w:rPr>
          <w:rFonts w:asciiTheme="minorBidi" w:hAnsiTheme="minorBidi"/>
          <w:b/>
          <w:bCs/>
          <w:lang w:bidi="fa-IR"/>
        </w:rPr>
        <w:t xml:space="preserve">. </w:t>
      </w:r>
      <w:r w:rsidRPr="00466F80">
        <w:rPr>
          <w:rFonts w:asciiTheme="minorBidi" w:hAnsiTheme="minorBidi"/>
          <w:b/>
          <w:bCs/>
          <w:lang w:bidi="fa-IR"/>
        </w:rPr>
        <w:br/>
        <w:t xml:space="preserve">• </w:t>
      </w:r>
      <w:r w:rsidRPr="00466F80">
        <w:rPr>
          <w:rFonts w:asciiTheme="minorBidi" w:hAnsiTheme="minorBidi"/>
          <w:b/>
          <w:bCs/>
          <w:rtl/>
          <w:lang w:bidi="fa-IR"/>
        </w:rPr>
        <w:t>عمده‌ترین این عوامل عبارتنداز</w:t>
      </w:r>
      <w:r w:rsidRPr="00466F80">
        <w:rPr>
          <w:rFonts w:asciiTheme="minorBidi" w:hAnsiTheme="minorBidi"/>
          <w:b/>
          <w:bCs/>
          <w:lang w:bidi="fa-IR"/>
        </w:rPr>
        <w:t>:</w:t>
      </w:r>
      <w:r w:rsidRPr="00466F80">
        <w:rPr>
          <w:rFonts w:asciiTheme="minorBidi" w:hAnsiTheme="minorBidi"/>
          <w:b/>
          <w:bCs/>
          <w:lang w:bidi="fa-IR"/>
        </w:rPr>
        <w:br/>
      </w:r>
      <w:r w:rsidR="00A34204">
        <w:rPr>
          <w:rFonts w:asciiTheme="minorBidi" w:hAnsiTheme="minorBidi"/>
          <w:b/>
          <w:bCs/>
          <w:lang w:bidi="fa-IR"/>
        </w:rPr>
        <w:t>-</w:t>
      </w:r>
      <w:proofErr w:type="gramStart"/>
      <w:r w:rsidR="00A34204">
        <w:rPr>
          <w:rFonts w:asciiTheme="minorBidi" w:hAnsiTheme="minorBidi"/>
          <w:b/>
          <w:bCs/>
          <w:lang w:bidi="fa-IR"/>
        </w:rPr>
        <w:t>1</w:t>
      </w:r>
      <w:r w:rsidR="00882D91">
        <w:rPr>
          <w:rFonts w:asciiTheme="minorBidi" w:hAnsiTheme="minorBidi"/>
          <w:b/>
          <w:bCs/>
          <w:lang w:bidi="fa-IR"/>
        </w:rPr>
        <w:t xml:space="preserve"> </w:t>
      </w:r>
      <w:r w:rsidR="00176373">
        <w:rPr>
          <w:rFonts w:asciiTheme="minorBidi" w:hAnsiTheme="minorBidi" w:hint="cs"/>
          <w:b/>
          <w:bCs/>
          <w:rtl/>
          <w:lang w:bidi="fa-IR"/>
        </w:rPr>
        <w:t xml:space="preserve"> </w:t>
      </w:r>
      <w:r w:rsidRPr="00466F80">
        <w:rPr>
          <w:rFonts w:asciiTheme="minorBidi" w:hAnsiTheme="minorBidi"/>
          <w:b/>
          <w:bCs/>
          <w:rtl/>
          <w:lang w:bidi="fa-IR"/>
        </w:rPr>
        <w:t>انگیزه</w:t>
      </w:r>
      <w:proofErr w:type="gramEnd"/>
      <w:r w:rsidRPr="00466F80">
        <w:rPr>
          <w:rFonts w:asciiTheme="minorBidi" w:hAnsiTheme="minorBidi"/>
          <w:b/>
          <w:bCs/>
          <w:rtl/>
          <w:lang w:bidi="fa-IR"/>
        </w:rPr>
        <w:t>‌هایی مانند وقت گذرانی، سرگرمی، رفع خستگی و کنجکاوی</w:t>
      </w:r>
      <w:r w:rsidRPr="00466F80">
        <w:rPr>
          <w:rFonts w:asciiTheme="minorBidi" w:hAnsiTheme="minorBidi"/>
          <w:b/>
          <w:bCs/>
          <w:lang w:bidi="fa-IR"/>
        </w:rPr>
        <w:t>.</w:t>
      </w:r>
      <w:r w:rsidRPr="00466F80">
        <w:rPr>
          <w:rFonts w:asciiTheme="minorBidi" w:hAnsiTheme="minorBidi"/>
          <w:b/>
          <w:bCs/>
          <w:lang w:bidi="fa-IR"/>
        </w:rPr>
        <w:br/>
      </w:r>
      <w:r w:rsidR="000074EC">
        <w:rPr>
          <w:rFonts w:asciiTheme="minorBidi" w:hAnsiTheme="minorBidi"/>
          <w:b/>
          <w:bCs/>
          <w:lang w:bidi="fa-IR"/>
        </w:rPr>
        <w:t>-2</w:t>
      </w:r>
      <w:r w:rsidR="00882D91">
        <w:rPr>
          <w:rFonts w:asciiTheme="minorBidi" w:hAnsiTheme="minorBidi"/>
          <w:b/>
          <w:bCs/>
          <w:lang w:bidi="fa-IR"/>
        </w:rPr>
        <w:t xml:space="preserve"> </w:t>
      </w:r>
      <w:r w:rsidRPr="00466F80">
        <w:rPr>
          <w:rFonts w:asciiTheme="minorBidi" w:hAnsiTheme="minorBidi"/>
          <w:b/>
          <w:bCs/>
          <w:rtl/>
          <w:lang w:bidi="fa-IR"/>
        </w:rPr>
        <w:t>همرنگی با جمع دوستان: تأثیر دوستان سیگاری و ناباب (گروه همسالان) از طریق تعارف سیگار و تشویق به کشیدن آن چشمگیر است</w:t>
      </w:r>
      <w:r w:rsidR="000074EC">
        <w:rPr>
          <w:rFonts w:asciiTheme="minorBidi" w:hAnsiTheme="minorBidi"/>
          <w:b/>
          <w:bCs/>
          <w:lang w:bidi="fa-IR"/>
        </w:rPr>
        <w:t>.</w:t>
      </w:r>
    </w:p>
    <w:p w:rsidR="00A34204" w:rsidRDefault="00401316" w:rsidP="00401316">
      <w:pPr>
        <w:tabs>
          <w:tab w:val="right" w:pos="9990"/>
        </w:tabs>
        <w:bidi/>
        <w:spacing w:line="240" w:lineRule="auto"/>
        <w:ind w:hanging="360"/>
        <w:rPr>
          <w:rFonts w:asciiTheme="minorBidi" w:hAnsiTheme="minorBidi"/>
          <w:b/>
          <w:bCs/>
          <w:lang w:bidi="fa-IR"/>
        </w:rPr>
      </w:pPr>
      <w:r>
        <w:rPr>
          <w:rFonts w:asciiTheme="minorBidi" w:hAnsiTheme="minorBidi" w:hint="cs"/>
          <w:b/>
          <w:bCs/>
          <w:rtl/>
          <w:lang w:bidi="fa-IR"/>
        </w:rPr>
        <w:t xml:space="preserve">       3-</w:t>
      </w:r>
      <w:bookmarkStart w:id="0" w:name="_GoBack"/>
      <w:bookmarkEnd w:id="0"/>
      <w:r w:rsidR="00882D91">
        <w:rPr>
          <w:rFonts w:asciiTheme="minorBidi" w:hAnsiTheme="minorBidi"/>
          <w:b/>
          <w:bCs/>
          <w:lang w:bidi="fa-IR"/>
        </w:rPr>
        <w:t xml:space="preserve"> </w:t>
      </w:r>
      <w:r w:rsidR="000074EC">
        <w:rPr>
          <w:rFonts w:asciiTheme="minorBidi" w:hAnsiTheme="minorBidi"/>
          <w:b/>
          <w:bCs/>
          <w:rtl/>
          <w:lang w:bidi="fa-IR"/>
        </w:rPr>
        <w:t>احساس رشد و</w:t>
      </w:r>
      <w:r w:rsidR="00553A86" w:rsidRPr="00466F80">
        <w:rPr>
          <w:rFonts w:asciiTheme="minorBidi" w:hAnsiTheme="minorBidi"/>
          <w:b/>
          <w:bCs/>
          <w:rtl/>
          <w:lang w:bidi="fa-IR"/>
        </w:rPr>
        <w:t>استقلال‌طلبی: نوجوان با اعلام اینکه «من بزرگ شده‌ام» علیه محدودیت‌های دوران کودکی قیام می‌کند</w:t>
      </w:r>
      <w:r w:rsidR="00553A86" w:rsidRPr="00466F80">
        <w:rPr>
          <w:rFonts w:asciiTheme="minorBidi" w:hAnsiTheme="minorBidi"/>
          <w:b/>
          <w:bCs/>
          <w:lang w:bidi="fa-IR"/>
        </w:rPr>
        <w:t xml:space="preserve">. </w:t>
      </w:r>
      <w:r w:rsidR="00553A86" w:rsidRPr="00466F80">
        <w:rPr>
          <w:rFonts w:asciiTheme="minorBidi" w:hAnsiTheme="minorBidi"/>
          <w:b/>
          <w:bCs/>
          <w:lang w:bidi="fa-IR"/>
        </w:rPr>
        <w:br/>
      </w:r>
      <w:r w:rsidR="00A34204">
        <w:rPr>
          <w:rFonts w:asciiTheme="minorBidi" w:hAnsiTheme="minorBidi"/>
          <w:b/>
          <w:bCs/>
          <w:lang w:bidi="fa-IR"/>
        </w:rPr>
        <w:t xml:space="preserve">-4 </w:t>
      </w:r>
      <w:r w:rsidR="00553A86" w:rsidRPr="00466F80">
        <w:rPr>
          <w:rFonts w:asciiTheme="minorBidi" w:hAnsiTheme="minorBidi"/>
          <w:b/>
          <w:bCs/>
          <w:rtl/>
          <w:lang w:bidi="fa-IR"/>
        </w:rPr>
        <w:t>ابراز وجود و جلب توجه: نوجوان با اقدام به سیگار کشیدن به گمان خویش نوعی تجدد خواهی، موفقیت، آزادی وتشخّص را به دیگران نشان می‌دهد.اوبا این کار می‌خواهد بگوید « من برای خودم کسی هستم». این نوع ابراز وجود ریشه در تصور غلط و نادرست نوجوان از رابطه سیگار و پذیرش اجتماعی دارد</w:t>
      </w:r>
      <w:r w:rsidR="00553A86" w:rsidRPr="00466F80">
        <w:rPr>
          <w:rFonts w:asciiTheme="minorBidi" w:hAnsiTheme="minorBidi"/>
          <w:b/>
          <w:bCs/>
          <w:lang w:bidi="fa-IR"/>
        </w:rPr>
        <w:t xml:space="preserve">. </w:t>
      </w:r>
      <w:r w:rsidR="00553A86" w:rsidRPr="00466F80">
        <w:rPr>
          <w:rFonts w:asciiTheme="minorBidi" w:hAnsiTheme="minorBidi"/>
          <w:b/>
          <w:bCs/>
          <w:lang w:bidi="fa-IR"/>
        </w:rPr>
        <w:br/>
      </w:r>
      <w:r w:rsidR="00A34204">
        <w:rPr>
          <w:rFonts w:asciiTheme="minorBidi" w:hAnsiTheme="minorBidi"/>
          <w:b/>
          <w:bCs/>
          <w:lang w:bidi="fa-IR"/>
        </w:rPr>
        <w:t>-5</w:t>
      </w:r>
      <w:r w:rsidR="00553A86" w:rsidRPr="00466F80">
        <w:rPr>
          <w:rFonts w:asciiTheme="minorBidi" w:hAnsiTheme="minorBidi"/>
          <w:b/>
          <w:bCs/>
          <w:lang w:bidi="fa-IR"/>
        </w:rPr>
        <w:t xml:space="preserve"> </w:t>
      </w:r>
      <w:r w:rsidR="00553A86" w:rsidRPr="00466F80">
        <w:rPr>
          <w:rFonts w:asciiTheme="minorBidi" w:hAnsiTheme="minorBidi"/>
          <w:b/>
          <w:bCs/>
          <w:rtl/>
          <w:lang w:bidi="fa-IR"/>
        </w:rPr>
        <w:t>همانند سازی با الگوهای مورد پذیرش خود: تأثیرپذیری از الگوهای مورد قبول نوجوان مانند والدین، معلم یا سایر شخصیت‌های اجتماعی مشهور (هنرپیشه‌ها، نویسندگان، قهرمانان و...) که رفتار ضد سلامت کشیدن سیگار را دارند</w:t>
      </w:r>
    </w:p>
    <w:p w:rsidR="00401316" w:rsidRDefault="00A34204" w:rsidP="00401316">
      <w:pPr>
        <w:bidi/>
        <w:spacing w:line="240" w:lineRule="auto"/>
        <w:rPr>
          <w:rFonts w:asciiTheme="minorBidi" w:hAnsiTheme="minorBidi" w:hint="cs"/>
          <w:b/>
          <w:bCs/>
          <w:rtl/>
          <w:lang w:bidi="fa-IR"/>
        </w:rPr>
      </w:pPr>
      <w:r>
        <w:rPr>
          <w:rFonts w:asciiTheme="minorBidi" w:hAnsiTheme="minorBidi"/>
          <w:b/>
          <w:bCs/>
          <w:lang w:bidi="fa-IR"/>
        </w:rPr>
        <w:t>-6</w:t>
      </w:r>
      <w:r w:rsidR="00553A86" w:rsidRPr="00466F80">
        <w:rPr>
          <w:rFonts w:asciiTheme="minorBidi" w:hAnsiTheme="minorBidi"/>
          <w:b/>
          <w:bCs/>
          <w:lang w:bidi="fa-IR"/>
        </w:rPr>
        <w:t xml:space="preserve"> </w:t>
      </w:r>
      <w:r w:rsidR="00553A86" w:rsidRPr="00466F80">
        <w:rPr>
          <w:rFonts w:asciiTheme="minorBidi" w:hAnsiTheme="minorBidi"/>
          <w:b/>
          <w:bCs/>
          <w:rtl/>
          <w:lang w:bidi="fa-IR"/>
        </w:rPr>
        <w:t>نداشتن « مهارت نـَه گفتن»: ضعف اراده و نداشتن قاطعیت در تصمیم گیری باعث تسلیم شدن نوجوان در برابر پیشنهادهای ضد سلامت دیگران از جمله قبول تعارف سیگار کشیدن می‌شود</w:t>
      </w:r>
      <w:r w:rsidR="00553A86" w:rsidRPr="00466F80">
        <w:rPr>
          <w:rFonts w:asciiTheme="minorBidi" w:hAnsiTheme="minorBidi"/>
          <w:b/>
          <w:bCs/>
          <w:lang w:bidi="fa-IR"/>
        </w:rPr>
        <w:t xml:space="preserve">. </w:t>
      </w:r>
      <w:r w:rsidR="00553A86" w:rsidRPr="00466F80">
        <w:rPr>
          <w:rFonts w:asciiTheme="minorBidi" w:hAnsiTheme="minorBidi"/>
          <w:b/>
          <w:bCs/>
          <w:lang w:bidi="fa-IR"/>
        </w:rPr>
        <w:br/>
      </w:r>
      <w:r>
        <w:rPr>
          <w:rFonts w:asciiTheme="minorBidi" w:hAnsiTheme="minorBidi"/>
          <w:b/>
          <w:bCs/>
          <w:lang w:bidi="fa-IR"/>
        </w:rPr>
        <w:t>-7</w:t>
      </w:r>
      <w:r w:rsidR="00553A86" w:rsidRPr="00466F80">
        <w:rPr>
          <w:rFonts w:asciiTheme="minorBidi" w:hAnsiTheme="minorBidi"/>
          <w:b/>
          <w:bCs/>
          <w:lang w:bidi="fa-IR"/>
        </w:rPr>
        <w:t xml:space="preserve"> </w:t>
      </w:r>
      <w:r w:rsidR="00553A86" w:rsidRPr="00466F80">
        <w:rPr>
          <w:rFonts w:asciiTheme="minorBidi" w:hAnsiTheme="minorBidi"/>
          <w:b/>
          <w:bCs/>
          <w:rtl/>
          <w:lang w:bidi="fa-IR"/>
        </w:rPr>
        <w:t>ناآگاهی یا پایبندی ضعیف به دستورات دینی: نوجوان حکم شرعی استعمال دخانیات را نمی‌داند یا در کل نسبت به آن زیاد پایبند نمی‌باشد</w:t>
      </w:r>
      <w:r w:rsidR="00553A86" w:rsidRPr="00466F80">
        <w:rPr>
          <w:rFonts w:asciiTheme="minorBidi" w:hAnsiTheme="minorBidi"/>
          <w:b/>
          <w:bCs/>
          <w:lang w:bidi="fa-IR"/>
        </w:rPr>
        <w:t xml:space="preserve">. </w:t>
      </w:r>
    </w:p>
    <w:p w:rsidR="00401316" w:rsidRDefault="00553A86" w:rsidP="00401316">
      <w:pPr>
        <w:bidi/>
        <w:rPr>
          <w:rFonts w:asciiTheme="minorBidi" w:hAnsiTheme="minorBidi" w:hint="cs"/>
          <w:b/>
          <w:bCs/>
          <w:rtl/>
          <w:lang w:bidi="fa-IR"/>
        </w:rPr>
      </w:pPr>
      <w:r w:rsidRPr="009944F1">
        <w:rPr>
          <w:rFonts w:asciiTheme="minorBidi" w:hAnsiTheme="minorBidi"/>
          <w:b/>
          <w:bCs/>
          <w:color w:val="FF0000"/>
          <w:lang w:bidi="fa-IR"/>
        </w:rPr>
        <w:br/>
      </w:r>
      <w:r w:rsidRPr="009944F1">
        <w:rPr>
          <w:rFonts w:asciiTheme="minorBidi" w:hAnsiTheme="minorBidi"/>
          <w:b/>
          <w:bCs/>
          <w:color w:val="FF0000"/>
          <w:rtl/>
          <w:lang w:bidi="fa-IR"/>
        </w:rPr>
        <w:t>ب) عوامل محیطی گرایش نوجوانان به استعمال دخانیات</w:t>
      </w:r>
      <w:r w:rsidRPr="009944F1">
        <w:rPr>
          <w:rFonts w:asciiTheme="minorBidi" w:hAnsiTheme="minorBidi"/>
          <w:b/>
          <w:bCs/>
          <w:color w:val="FF0000"/>
          <w:lang w:bidi="fa-IR"/>
        </w:rPr>
        <w:t xml:space="preserve">: </w:t>
      </w:r>
    </w:p>
    <w:p w:rsidR="002A21E5" w:rsidRDefault="00553A86" w:rsidP="00401316">
      <w:pPr>
        <w:bidi/>
        <w:rPr>
          <w:rFonts w:asciiTheme="minorBidi" w:hAnsiTheme="minorBidi"/>
          <w:b/>
          <w:bCs/>
          <w:lang w:bidi="fa-IR"/>
        </w:rPr>
      </w:pPr>
      <w:r w:rsidRPr="00466F80">
        <w:rPr>
          <w:rFonts w:asciiTheme="minorBidi" w:hAnsiTheme="minorBidi"/>
          <w:b/>
          <w:bCs/>
          <w:rtl/>
          <w:lang w:bidi="fa-IR"/>
        </w:rPr>
        <w:t>تمام عواملی که بطور مشخص از محیط خارج فرد به او فشار وارد می‌نمایند که یک رفتار ضد سلامت مانند کشیدن سیگار را آغاز یا ادامه دهد را شامل می‌شود مانند عوامل خانوادگی،اجتماعی، فرهنگی، اقتصادی، سیاسی و بین المللی</w:t>
      </w:r>
      <w:r w:rsidRPr="00466F80">
        <w:rPr>
          <w:rFonts w:asciiTheme="minorBidi" w:hAnsiTheme="minorBidi"/>
          <w:b/>
          <w:bCs/>
          <w:lang w:bidi="fa-IR"/>
        </w:rPr>
        <w:t xml:space="preserve">. </w:t>
      </w:r>
      <w:r w:rsidRPr="00466F80">
        <w:rPr>
          <w:rFonts w:asciiTheme="minorBidi" w:hAnsiTheme="minorBidi"/>
          <w:b/>
          <w:bCs/>
          <w:lang w:bidi="fa-IR"/>
        </w:rPr>
        <w:br/>
        <w:t xml:space="preserve">• </w:t>
      </w:r>
      <w:r w:rsidRPr="00466F80">
        <w:rPr>
          <w:rFonts w:asciiTheme="minorBidi" w:hAnsiTheme="minorBidi"/>
          <w:b/>
          <w:bCs/>
          <w:rtl/>
          <w:lang w:bidi="fa-IR"/>
        </w:rPr>
        <w:t>عمده‌ترین این عوامل عبارتنداز</w:t>
      </w:r>
      <w:r w:rsidRPr="00466F80">
        <w:rPr>
          <w:rFonts w:asciiTheme="minorBidi" w:hAnsiTheme="minorBidi"/>
          <w:b/>
          <w:bCs/>
          <w:lang w:bidi="fa-IR"/>
        </w:rPr>
        <w:t>:</w:t>
      </w:r>
      <w:r w:rsidRPr="00466F80">
        <w:rPr>
          <w:rFonts w:asciiTheme="minorBidi" w:hAnsiTheme="minorBidi"/>
          <w:b/>
          <w:bCs/>
          <w:lang w:bidi="fa-IR"/>
        </w:rPr>
        <w:br/>
      </w:r>
      <w:r w:rsidR="00882D91">
        <w:rPr>
          <w:rFonts w:asciiTheme="minorBidi" w:hAnsiTheme="minorBidi"/>
          <w:b/>
          <w:bCs/>
          <w:lang w:bidi="fa-IR"/>
        </w:rPr>
        <w:t>-1</w:t>
      </w:r>
      <w:r w:rsidRPr="00466F80">
        <w:rPr>
          <w:rFonts w:asciiTheme="minorBidi" w:hAnsiTheme="minorBidi"/>
          <w:b/>
          <w:bCs/>
          <w:rtl/>
          <w:lang w:bidi="fa-IR"/>
        </w:rPr>
        <w:t>عوامل خانوادگی: خانواده ناسالم و ناامن یکی از مهم‌ترین عوامل بوجود آمدن همه مشکلات رفتاری در کودکان و نوجوانان منجمله اعتیاد به کشیدن سیگار می‌باشد مواردی مانند نداشتن تفاهم و نزاع دائمی والدین،سیگار کشیدن هر دو یا یکی از آنها، اعتیاد والدین به مواد مخدر و الکل، جدایی والدین از هم و نظارت ضعیف آنه بر کودکان و نوجوانان خود از این جمله‌اند</w:t>
      </w:r>
      <w:r w:rsidRPr="00466F80">
        <w:rPr>
          <w:rFonts w:asciiTheme="minorBidi" w:hAnsiTheme="minorBidi"/>
          <w:b/>
          <w:bCs/>
          <w:lang w:bidi="fa-IR"/>
        </w:rPr>
        <w:t xml:space="preserve">. </w:t>
      </w:r>
      <w:r w:rsidRPr="00466F80">
        <w:rPr>
          <w:rFonts w:asciiTheme="minorBidi" w:hAnsiTheme="minorBidi"/>
          <w:b/>
          <w:bCs/>
          <w:lang w:bidi="fa-IR"/>
        </w:rPr>
        <w:br/>
      </w:r>
      <w:r w:rsidR="00882D91">
        <w:rPr>
          <w:rFonts w:asciiTheme="minorBidi" w:hAnsiTheme="minorBidi"/>
          <w:b/>
          <w:bCs/>
          <w:lang w:bidi="fa-IR"/>
        </w:rPr>
        <w:t>-2</w:t>
      </w:r>
      <w:r w:rsidRPr="00466F80">
        <w:rPr>
          <w:rFonts w:asciiTheme="minorBidi" w:hAnsiTheme="minorBidi"/>
          <w:b/>
          <w:bCs/>
          <w:lang w:bidi="fa-IR"/>
        </w:rPr>
        <w:t xml:space="preserve"> </w:t>
      </w:r>
      <w:r w:rsidRPr="00466F80">
        <w:rPr>
          <w:rFonts w:asciiTheme="minorBidi" w:hAnsiTheme="minorBidi"/>
          <w:b/>
          <w:bCs/>
          <w:rtl/>
          <w:lang w:bidi="fa-IR"/>
        </w:rPr>
        <w:t>داشتن دوستان سیگاری: که با تعارف بی جا ودادن اطلاعات غلط باعث می‌شوند نوجوان به دام سیگارکشیدن بیفتد</w:t>
      </w:r>
      <w:r w:rsidRPr="00466F80">
        <w:rPr>
          <w:rFonts w:asciiTheme="minorBidi" w:hAnsiTheme="minorBidi"/>
          <w:b/>
          <w:bCs/>
          <w:lang w:bidi="fa-IR"/>
        </w:rPr>
        <w:t xml:space="preserve">. </w:t>
      </w:r>
      <w:r w:rsidRPr="00466F80">
        <w:rPr>
          <w:rFonts w:asciiTheme="minorBidi" w:hAnsiTheme="minorBidi"/>
          <w:b/>
          <w:bCs/>
          <w:lang w:bidi="fa-IR"/>
        </w:rPr>
        <w:br/>
      </w:r>
      <w:r w:rsidR="00882D91">
        <w:rPr>
          <w:rFonts w:asciiTheme="minorBidi" w:hAnsiTheme="minorBidi"/>
          <w:b/>
          <w:bCs/>
          <w:lang w:bidi="fa-IR"/>
        </w:rPr>
        <w:t>-3</w:t>
      </w:r>
      <w:r w:rsidRPr="00466F80">
        <w:rPr>
          <w:rFonts w:asciiTheme="minorBidi" w:hAnsiTheme="minorBidi"/>
          <w:b/>
          <w:bCs/>
          <w:lang w:bidi="fa-IR"/>
        </w:rPr>
        <w:t xml:space="preserve"> </w:t>
      </w:r>
      <w:r w:rsidRPr="00466F80">
        <w:rPr>
          <w:rFonts w:asciiTheme="minorBidi" w:hAnsiTheme="minorBidi"/>
          <w:b/>
          <w:bCs/>
          <w:rtl/>
          <w:lang w:bidi="fa-IR"/>
        </w:rPr>
        <w:t>آسانی دسترسی و تهیه: سیگار را از هر دکه ای وبا قیمت کم می‌توان خرید</w:t>
      </w:r>
      <w:r w:rsidRPr="00466F80">
        <w:rPr>
          <w:rFonts w:asciiTheme="minorBidi" w:hAnsiTheme="minorBidi"/>
          <w:b/>
          <w:bCs/>
          <w:lang w:bidi="fa-IR"/>
        </w:rPr>
        <w:t xml:space="preserve">. </w:t>
      </w:r>
      <w:r w:rsidRPr="00466F80">
        <w:rPr>
          <w:rFonts w:asciiTheme="minorBidi" w:hAnsiTheme="minorBidi"/>
          <w:b/>
          <w:bCs/>
          <w:lang w:bidi="fa-IR"/>
        </w:rPr>
        <w:br/>
      </w:r>
      <w:r w:rsidR="00882D91">
        <w:rPr>
          <w:rFonts w:asciiTheme="minorBidi" w:hAnsiTheme="minorBidi"/>
          <w:b/>
          <w:bCs/>
          <w:lang w:bidi="fa-IR"/>
        </w:rPr>
        <w:t>-4</w:t>
      </w:r>
      <w:r w:rsidRPr="00466F80">
        <w:rPr>
          <w:rFonts w:asciiTheme="minorBidi" w:hAnsiTheme="minorBidi"/>
          <w:b/>
          <w:bCs/>
          <w:lang w:bidi="fa-IR"/>
        </w:rPr>
        <w:t xml:space="preserve"> </w:t>
      </w:r>
      <w:r w:rsidRPr="00466F80">
        <w:rPr>
          <w:rFonts w:asciiTheme="minorBidi" w:hAnsiTheme="minorBidi"/>
          <w:b/>
          <w:bCs/>
          <w:rtl/>
          <w:lang w:bidi="fa-IR"/>
        </w:rPr>
        <w:t>ناتوانی نظام تعلیم و تربیت: نهاد مدرسه، نهادهای دینی و متصدیان آموزش سلامت جامعه نسبت به آموزش راههای پیشگیری از رفتارهای پر خطر و ضد سلامت به کودکان و نوجوانان و خانواده‌های آنهابه شکل کارآمد و مؤثر عمل نکرده‌اند</w:t>
      </w:r>
      <w:r w:rsidRPr="00466F80">
        <w:rPr>
          <w:rFonts w:asciiTheme="minorBidi" w:hAnsiTheme="minorBidi"/>
          <w:b/>
          <w:bCs/>
          <w:lang w:bidi="fa-IR"/>
        </w:rPr>
        <w:t>.</w:t>
      </w:r>
      <w:r w:rsidRPr="00466F80">
        <w:rPr>
          <w:rFonts w:asciiTheme="minorBidi" w:hAnsiTheme="minorBidi"/>
          <w:b/>
          <w:bCs/>
          <w:lang w:bidi="fa-IR"/>
        </w:rPr>
        <w:br/>
      </w:r>
      <w:r w:rsidR="00882D91">
        <w:rPr>
          <w:rFonts w:asciiTheme="minorBidi" w:hAnsiTheme="minorBidi"/>
          <w:b/>
          <w:bCs/>
          <w:lang w:bidi="fa-IR"/>
        </w:rPr>
        <w:t>-5</w:t>
      </w:r>
      <w:r w:rsidRPr="00466F80">
        <w:rPr>
          <w:rFonts w:asciiTheme="minorBidi" w:hAnsiTheme="minorBidi"/>
          <w:b/>
          <w:bCs/>
          <w:lang w:bidi="fa-IR"/>
        </w:rPr>
        <w:t xml:space="preserve"> </w:t>
      </w:r>
      <w:r w:rsidRPr="00466F80">
        <w:rPr>
          <w:rFonts w:asciiTheme="minorBidi" w:hAnsiTheme="minorBidi"/>
          <w:b/>
          <w:bCs/>
          <w:rtl/>
          <w:lang w:bidi="fa-IR"/>
        </w:rPr>
        <w:t>تبلیغات رسانه‌ای فراوان: این تبلیغات از سوی شرکت‌ها و کمپانی‌های بزرگ سود جوی جهانی برای به‌دست آوردن سود بیشتر و از طریق تمامی ‌رسانه‌های قدرتمند موجود مانند شبکه‌های تلویزیونی ماهواره‌ای، اینترنت، فیلم‌ها، روزنامه‌ها، مجلات، کتاب‌ها و کالاهای مورد علاقه نوجوانان با انواع شگردها جهت فریب نوجوانان انجام می‌شود</w:t>
      </w:r>
      <w:r w:rsidRPr="00466F80">
        <w:rPr>
          <w:rFonts w:asciiTheme="minorBidi" w:hAnsiTheme="minorBidi"/>
          <w:b/>
          <w:bCs/>
          <w:lang w:bidi="fa-IR"/>
        </w:rPr>
        <w:t xml:space="preserve">. </w:t>
      </w:r>
      <w:r w:rsidRPr="00466F80">
        <w:rPr>
          <w:rFonts w:asciiTheme="minorBidi" w:hAnsiTheme="minorBidi"/>
          <w:b/>
          <w:bCs/>
          <w:lang w:bidi="fa-IR"/>
        </w:rPr>
        <w:br/>
      </w:r>
      <w:r w:rsidR="00882D91">
        <w:rPr>
          <w:rFonts w:asciiTheme="minorBidi" w:hAnsiTheme="minorBidi"/>
          <w:b/>
          <w:bCs/>
          <w:lang w:bidi="fa-IR"/>
        </w:rPr>
        <w:t xml:space="preserve">-6 </w:t>
      </w:r>
      <w:r w:rsidRPr="00466F80">
        <w:rPr>
          <w:rFonts w:asciiTheme="minorBidi" w:hAnsiTheme="minorBidi"/>
          <w:b/>
          <w:bCs/>
          <w:rtl/>
          <w:lang w:bidi="fa-IR"/>
        </w:rPr>
        <w:t>نارسایی قوانین ونبودن تضمین برای اجرای قوانین موجود در پیشگیری از کشیدن سیگار: دراین خصوص می‌توان به خرید و فروش سیگار بدون محدودیت در کلیه مکانهای عمومی و به تمام سنین، قاچاق سیگار به داخل کشور، استعمال دخانیات در اماکن عمومی و حتی دولتی اشاره کرد</w:t>
      </w:r>
      <w:r w:rsidRPr="00466F80">
        <w:rPr>
          <w:rFonts w:asciiTheme="minorBidi" w:hAnsiTheme="minorBidi"/>
          <w:b/>
          <w:bCs/>
          <w:lang w:bidi="fa-IR"/>
        </w:rPr>
        <w:t>.</w:t>
      </w:r>
      <w:r w:rsidRPr="00466F80">
        <w:rPr>
          <w:rFonts w:asciiTheme="minorBidi" w:hAnsiTheme="minorBidi"/>
          <w:b/>
          <w:bCs/>
          <w:lang w:bidi="fa-IR"/>
        </w:rPr>
        <w:br/>
      </w:r>
      <w:r w:rsidR="00882D91">
        <w:rPr>
          <w:rFonts w:asciiTheme="minorBidi" w:hAnsiTheme="minorBidi"/>
          <w:b/>
          <w:bCs/>
          <w:lang w:bidi="fa-IR"/>
        </w:rPr>
        <w:t xml:space="preserve">-7 </w:t>
      </w:r>
      <w:r w:rsidRPr="00466F80">
        <w:rPr>
          <w:rFonts w:asciiTheme="minorBidi" w:hAnsiTheme="minorBidi"/>
          <w:b/>
          <w:bCs/>
          <w:rtl/>
          <w:lang w:bidi="fa-IR"/>
        </w:rPr>
        <w:t>نبودن برنامه و امکانات مناسب جهت استفاده مفید و سالم نوجوان از اوقات فراغت و بیکاری خود</w:t>
      </w:r>
      <w:r w:rsidRPr="00466F80">
        <w:rPr>
          <w:rFonts w:asciiTheme="minorBidi" w:hAnsiTheme="minorBidi"/>
          <w:b/>
          <w:bCs/>
          <w:lang w:bidi="fa-IR"/>
        </w:rPr>
        <w:t>.</w:t>
      </w:r>
    </w:p>
    <w:p w:rsidR="00882D91" w:rsidRDefault="00882D91" w:rsidP="00882D91">
      <w:pPr>
        <w:bidi/>
        <w:rPr>
          <w:rFonts w:asciiTheme="minorBidi" w:hAnsiTheme="minorBidi"/>
          <w:b/>
          <w:bCs/>
          <w:lang w:bidi="fa-IR"/>
        </w:rPr>
      </w:pPr>
    </w:p>
    <w:p w:rsidR="00882D91" w:rsidRPr="00466F80" w:rsidRDefault="00882D91" w:rsidP="00882D91">
      <w:pPr>
        <w:bidi/>
        <w:jc w:val="center"/>
        <w:rPr>
          <w:rFonts w:asciiTheme="minorBidi" w:hAnsiTheme="minorBidi" w:hint="cs"/>
          <w:b/>
          <w:bCs/>
          <w:rtl/>
        </w:rPr>
      </w:pPr>
      <w:r>
        <w:rPr>
          <w:rFonts w:asciiTheme="minorBidi" w:hAnsiTheme="minorBidi" w:hint="cs"/>
          <w:b/>
          <w:bCs/>
          <w:rtl/>
          <w:lang w:bidi="fa-IR"/>
        </w:rPr>
        <w:t xml:space="preserve">                                                                                                                              بهداشت محیط مرکز بهداشت</w:t>
      </w:r>
    </w:p>
    <w:sectPr w:rsidR="00882D91" w:rsidRPr="00466F80" w:rsidSect="00C22BB4">
      <w:pgSz w:w="12240" w:h="15840"/>
      <w:pgMar w:top="245"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86"/>
    <w:rsid w:val="000074EC"/>
    <w:rsid w:val="00176373"/>
    <w:rsid w:val="002A21E5"/>
    <w:rsid w:val="00401316"/>
    <w:rsid w:val="004320ED"/>
    <w:rsid w:val="00466F80"/>
    <w:rsid w:val="00553A86"/>
    <w:rsid w:val="00882D91"/>
    <w:rsid w:val="008B7E3B"/>
    <w:rsid w:val="009944F1"/>
    <w:rsid w:val="00A34204"/>
    <w:rsid w:val="00C1048D"/>
    <w:rsid w:val="00C22B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11</cp:revision>
  <dcterms:created xsi:type="dcterms:W3CDTF">2021-01-14T06:21:00Z</dcterms:created>
  <dcterms:modified xsi:type="dcterms:W3CDTF">2021-01-14T07:18:00Z</dcterms:modified>
</cp:coreProperties>
</file>