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94" w:rsidRPr="002B5994" w:rsidRDefault="002B5994" w:rsidP="002B5994">
      <w:pPr>
        <w:rPr>
          <w:rFonts w:ascii="Arial" w:hAnsi="Arial" w:cs="B Nazanin"/>
          <w:b/>
          <w:bCs/>
          <w:color w:val="FF0000"/>
          <w:rtl/>
        </w:rPr>
      </w:pPr>
      <w:r w:rsidRPr="002B5994">
        <w:rPr>
          <w:rFonts w:ascii="Arial" w:hAnsi="Arial" w:cs="B Nazanin" w:hint="cs"/>
          <w:b/>
          <w:bCs/>
          <w:color w:val="FF0000"/>
          <w:rtl/>
        </w:rPr>
        <w:t>مناسبت:</w:t>
      </w:r>
      <w:r>
        <w:rPr>
          <w:rFonts w:ascii="Arial" w:hAnsi="Arial" w:cs="B Nazanin" w:hint="cs"/>
          <w:b/>
          <w:bCs/>
          <w:color w:val="FF0000"/>
          <w:rtl/>
        </w:rPr>
        <w:t>هفته ملی سلامت زنان</w:t>
      </w:r>
    </w:p>
    <w:p w:rsidR="002B5994" w:rsidRPr="002B5994" w:rsidRDefault="002B5994" w:rsidP="002B5994">
      <w:pPr>
        <w:rPr>
          <w:rFonts w:ascii="Arial" w:hAnsi="Arial" w:cs="B Nazanin"/>
          <w:b/>
          <w:bCs/>
          <w:color w:val="FF0000"/>
          <w:rtl/>
        </w:rPr>
      </w:pPr>
      <w:r w:rsidRPr="002B5994">
        <w:rPr>
          <w:rFonts w:ascii="Arial" w:hAnsi="Arial" w:cs="B Nazanin"/>
          <w:b/>
          <w:bCs/>
          <w:color w:val="FF0000"/>
          <w:rtl/>
        </w:rPr>
        <w:t xml:space="preserve">تاريخ مناسبت </w:t>
      </w:r>
      <w:r w:rsidRPr="002B5994">
        <w:rPr>
          <w:rFonts w:ascii="Arial" w:hAnsi="Arial" w:cs="B Nazanin" w:hint="cs"/>
          <w:b/>
          <w:bCs/>
          <w:color w:val="FF0000"/>
          <w:rtl/>
        </w:rPr>
        <w:t>:</w:t>
      </w:r>
      <w:r>
        <w:rPr>
          <w:rFonts w:ascii="Arial" w:hAnsi="Arial" w:cs="B Nazanin" w:hint="cs"/>
          <w:b/>
          <w:bCs/>
          <w:color w:val="FF0000"/>
          <w:rtl/>
        </w:rPr>
        <w:t>هفته آخر مهر ماه</w:t>
      </w:r>
    </w:p>
    <w:p w:rsidR="002B5994" w:rsidRDefault="002B5994" w:rsidP="002B5994">
      <w:pPr>
        <w:jc w:val="right"/>
        <w:rPr>
          <w:rtl/>
        </w:rPr>
      </w:pPr>
      <w:bookmarkStart w:id="0" w:name="_GoBack"/>
      <w:bookmarkEnd w:id="0"/>
    </w:p>
    <w:p w:rsidR="002B5994" w:rsidRPr="008F7377" w:rsidRDefault="002B5994" w:rsidP="002B5994">
      <w:pPr>
        <w:shd w:val="clear" w:color="auto" w:fill="FFFFFF"/>
        <w:jc w:val="both"/>
        <w:rPr>
          <w:rFonts w:cs="B Nazanin"/>
          <w:b/>
          <w:bCs/>
        </w:rPr>
      </w:pPr>
      <w:r w:rsidRPr="008F7377">
        <w:rPr>
          <w:rFonts w:cs="B Nazanin" w:hint="cs"/>
          <w:b/>
          <w:bCs/>
          <w:rtl/>
        </w:rPr>
        <w:t>هدف از برگزاری هفته ملی سلامت بانوان ایران، حساس سازی عموم مردم</w:t>
      </w:r>
      <w:r w:rsidRPr="008F7377">
        <w:rPr>
          <w:rFonts w:cs="B Nazanin" w:hint="cs"/>
          <w:b/>
          <w:bCs/>
        </w:rPr>
        <w:t xml:space="preserve"> </w:t>
      </w:r>
      <w:r w:rsidRPr="008F7377">
        <w:rPr>
          <w:rFonts w:cs="B Nazanin" w:hint="cs"/>
          <w:b/>
          <w:bCs/>
          <w:rtl/>
        </w:rPr>
        <w:t>نسبت به  اهمیت و تأثیر سلامت زنان بر سلامت جامعه و هم سویی همه بخش های توسعه  برای ارتقای سلامت زنان به عنوان محور توسعه پایدار است .</w:t>
      </w:r>
    </w:p>
    <w:p w:rsidR="002B5994" w:rsidRPr="008F7377" w:rsidRDefault="002B5994" w:rsidP="002B5994">
      <w:pPr>
        <w:shd w:val="clear" w:color="auto" w:fill="FFFFFF"/>
        <w:jc w:val="both"/>
        <w:rPr>
          <w:rFonts w:cs="B Nazanin"/>
          <w:b/>
          <w:bCs/>
          <w:rtl/>
        </w:rPr>
      </w:pPr>
      <w:r w:rsidRPr="008F7377">
        <w:rPr>
          <w:rFonts w:cs="B Nazanin" w:hint="cs"/>
          <w:b/>
          <w:bCs/>
          <w:rtl/>
        </w:rPr>
        <w:tab/>
        <w:t>توجه و حمایت از جامعه زنان و تقویت نهاد خانواده می تواند عامل موثر موفقیت برنامه های پیشرفت کشور در همه عرصه ها شود.اگر نقش استثنایی زنان در تحقق بنیادین پیشرفت در نظر گرفته شود و سازوکارهای نقش آفرینی آنان فراهم باشد، ضامن تحقق چشم اندازهای آینده روشن خواهد بود. برای دستیابی به این مهم، همه برنامه های توسعه ای  باید در ظرفیت سازی و ایجاد نظام کارآمد و خلاقانه ای برای فعال سازی پتانسیل های نیمی از منابع انسانی جامعه یعنی زنان استوار شود.</w:t>
      </w:r>
    </w:p>
    <w:p w:rsidR="002B5994" w:rsidRPr="008F7377" w:rsidRDefault="002B5994" w:rsidP="002B5994">
      <w:pPr>
        <w:shd w:val="clear" w:color="auto" w:fill="FFFFFF"/>
        <w:jc w:val="both"/>
        <w:rPr>
          <w:rFonts w:cs="B Nazanin"/>
          <w:b/>
          <w:bCs/>
          <w:rtl/>
        </w:rPr>
      </w:pPr>
    </w:p>
    <w:p w:rsidR="002B5994" w:rsidRPr="008F7377" w:rsidRDefault="002B5994" w:rsidP="008F7377">
      <w:pPr>
        <w:shd w:val="clear" w:color="auto" w:fill="FFFFFF"/>
        <w:jc w:val="both"/>
        <w:rPr>
          <w:rFonts w:cs="B Nazanin"/>
          <w:b/>
          <w:bCs/>
          <w:shd w:val="clear" w:color="auto" w:fill="FAFAFA"/>
        </w:rPr>
      </w:pPr>
      <w:r w:rsidRPr="008F7377">
        <w:rPr>
          <w:rFonts w:cs="B Nazanin" w:hint="cs"/>
          <w:b/>
          <w:bCs/>
          <w:shd w:val="clear" w:color="auto" w:fill="FAFAFA"/>
          <w:rtl/>
        </w:rPr>
        <w:t>توجه به «سلامت زنان» تنها در نامگذاری یک روز خلاصه نمی شود، بلکه شناخت عوامل فرهنگی و اجتماعی آسیب زا برای زنان و از بین بردن این عوامل یا دور نگه داشتن آنها از عواملی که می تواند سلامت جسمی، روانی و اجتماعی آنها را به خطر بیندازد، ضروری است.</w:t>
      </w:r>
    </w:p>
    <w:p w:rsidR="008F7377" w:rsidRPr="008F7377" w:rsidRDefault="008F7377" w:rsidP="002B5994">
      <w:pPr>
        <w:shd w:val="clear" w:color="auto" w:fill="FFFFFF"/>
        <w:jc w:val="both"/>
        <w:rPr>
          <w:rFonts w:cs="B Nazanin"/>
          <w:b/>
          <w:bCs/>
          <w:rtl/>
        </w:rPr>
      </w:pPr>
    </w:p>
    <w:p w:rsidR="008F7377" w:rsidRPr="008F7377" w:rsidRDefault="008F7377" w:rsidP="008F7377">
      <w:pPr>
        <w:shd w:val="clear" w:color="auto" w:fill="FFFFFF"/>
        <w:spacing w:line="276" w:lineRule="auto"/>
        <w:jc w:val="both"/>
        <w:rPr>
          <w:rFonts w:ascii="Arial" w:hAnsi="Arial" w:cs="B Nazanin"/>
          <w:b/>
          <w:bCs/>
          <w:color w:val="000000"/>
        </w:rPr>
      </w:pPr>
      <w:r w:rsidRPr="008F7377">
        <w:rPr>
          <w:rFonts w:ascii="Arial" w:hAnsi="Arial" w:cs="B Nazanin" w:hint="cs"/>
          <w:b/>
          <w:bCs/>
          <w:color w:val="000000"/>
          <w:rtl/>
        </w:rPr>
        <w:t xml:space="preserve">جمعیت زنان </w:t>
      </w:r>
      <w:r>
        <w:rPr>
          <w:rFonts w:ascii="Arial" w:hAnsi="Arial" w:cs="B Nazanin" w:hint="cs"/>
          <w:b/>
          <w:bCs/>
          <w:color w:val="000000"/>
          <w:rtl/>
        </w:rPr>
        <w:t>شهرستان تفرش براساس سامانه سیب</w:t>
      </w:r>
      <w:r w:rsidRPr="008F7377">
        <w:rPr>
          <w:rFonts w:ascii="Arial" w:hAnsi="Arial" w:cs="B Nazanin" w:hint="cs"/>
          <w:b/>
          <w:bCs/>
          <w:color w:val="000000"/>
          <w:rtl/>
        </w:rPr>
        <w:t xml:space="preserve">، </w:t>
      </w:r>
      <w:r w:rsidRPr="008F7377">
        <w:rPr>
          <w:rFonts w:ascii="Arial" w:hAnsi="Arial" w:cs="B Nazanin"/>
          <w:b/>
          <w:bCs/>
          <w:color w:val="000000"/>
        </w:rPr>
        <w:t xml:space="preserve"> </w:t>
      </w:r>
      <w:r>
        <w:rPr>
          <w:rFonts w:hint="cs"/>
          <w:b/>
          <w:bCs/>
          <w:color w:val="000000"/>
          <w:rtl/>
        </w:rPr>
        <w:t>11083نفر</w:t>
      </w:r>
      <w:r w:rsidRPr="008F7377">
        <w:rPr>
          <w:rFonts w:ascii="Arial" w:hAnsi="Arial" w:cs="B Nazanin" w:hint="cs"/>
          <w:b/>
          <w:bCs/>
          <w:color w:val="000000"/>
          <w:rtl/>
        </w:rPr>
        <w:t xml:space="preserve"> است.</w:t>
      </w:r>
    </w:p>
    <w:p w:rsidR="008F7377" w:rsidRDefault="008F7377" w:rsidP="008F7377">
      <w:pPr>
        <w:shd w:val="clear" w:color="auto" w:fill="FFFFFF"/>
        <w:spacing w:line="312" w:lineRule="atLeast"/>
        <w:jc w:val="both"/>
        <w:rPr>
          <w:rFonts w:ascii="Arial" w:eastAsia="Arial Unicode MS" w:hAnsi="Arial" w:cs="B Nazanin"/>
          <w:b/>
          <w:bCs/>
          <w:color w:val="000000"/>
          <w:rtl/>
        </w:rPr>
      </w:pPr>
      <w:r w:rsidRPr="008F7377">
        <w:rPr>
          <w:rFonts w:ascii="Arial" w:eastAsia="Arial Unicode MS" w:hAnsi="Arial" w:cs="B Nazanin" w:hint="cs"/>
          <w:b/>
          <w:bCs/>
          <w:color w:val="000000"/>
          <w:rtl/>
        </w:rPr>
        <w:t xml:space="preserve">مهمترین علل مرگ و میر در زنان کشور بر اساس بررسی بار بیماریها پس از حوادث و بلایای غیر مترقبه طبیعی و حوادث ترافیکی،بیماریهای ایسکمیک قلب وبیماریهای عروقی مغز است. اگر ناتوانی ناشی از بیماریهای مزمن که عامل خطر مهم بیماریهای ایسکمیک محسوب می شوند مانند دیابت ، فشار خون و چاقی را نیز در همین گروه قرار دهیم بار آنها افزایش می یابد . سرطانهای زنان بویژه سرطان پستان نیز به عنوان شایعترین سرطان زنان باعث خسارتهای فردی خانوادگی و اجتماعی فراوانی می شود. در میان سایر علل ناتوانی زنان ، مهمترین علل به ترتیب اولویت شامل بیماریهای اعصاب و روان بخصوص افسردگی ، بیماریهای عضلانی،اسکلتی بویژه کمردرد و آرتروز ، کم خونی ویائسگی </w:t>
      </w:r>
      <w:r>
        <w:rPr>
          <w:rFonts w:ascii="Arial" w:eastAsia="Arial Unicode MS" w:hAnsi="Arial" w:cs="B Nazanin" w:hint="cs"/>
          <w:b/>
          <w:bCs/>
          <w:color w:val="000000"/>
          <w:rtl/>
        </w:rPr>
        <w:t>هستند</w:t>
      </w:r>
      <w:r w:rsidRPr="008F7377">
        <w:rPr>
          <w:rFonts w:ascii="Arial" w:eastAsia="Arial Unicode MS" w:hAnsi="Arial" w:cs="B Nazanin" w:hint="cs"/>
          <w:b/>
          <w:bCs/>
          <w:color w:val="000000"/>
          <w:rtl/>
        </w:rPr>
        <w:t xml:space="preserve"> </w:t>
      </w:r>
    </w:p>
    <w:p w:rsidR="008F7377" w:rsidRPr="008F7377" w:rsidRDefault="008F7377" w:rsidP="008F7377">
      <w:pPr>
        <w:shd w:val="clear" w:color="auto" w:fill="FFFFFF"/>
        <w:spacing w:line="312" w:lineRule="atLeast"/>
        <w:jc w:val="both"/>
        <w:rPr>
          <w:rFonts w:ascii="Arial" w:eastAsia="Arial Unicode MS" w:hAnsi="Arial" w:cs="B Nazanin"/>
          <w:b/>
          <w:bCs/>
          <w:color w:val="000000"/>
          <w:rtl/>
        </w:rPr>
      </w:pPr>
      <w:r w:rsidRPr="008F7377">
        <w:rPr>
          <w:rFonts w:ascii="Arial" w:eastAsia="Arial Unicode MS" w:hAnsi="Arial" w:cs="B Nazanin" w:hint="cs"/>
          <w:b/>
          <w:bCs/>
          <w:color w:val="000000"/>
          <w:rtl/>
        </w:rPr>
        <w:t>با توجه به مسئوليت ونقش هاي متعدد فيريولوژيك خانوادگي واجتماعي زنان باید خود مراقبتی زنان در همه زمینه ها به عنوان عامل مهم پیشگیری از بیماریها و مرگ و میر مادران وزنان موردتوجه قرار گیرد.همچنین کاهش بارداریهای ناخواسته و حاملگیهای پرخطر از عوامل مهم حفظ سلامت زنان است. تاثیرسلامت مادرروي سلامت تمام اعضاي خانواده وشاخص سلامت جامعه كاملا مشخص است.</w:t>
      </w:r>
    </w:p>
    <w:p w:rsidR="008F7377" w:rsidRPr="008F7377" w:rsidRDefault="008F7377" w:rsidP="008F7377">
      <w:pPr>
        <w:shd w:val="clear" w:color="auto" w:fill="FFFFFF"/>
        <w:spacing w:line="312" w:lineRule="atLeast"/>
        <w:jc w:val="both"/>
        <w:rPr>
          <w:rFonts w:ascii="Arial" w:hAnsi="Arial" w:cs="B Nazanin"/>
          <w:b/>
          <w:bCs/>
          <w:color w:val="000000"/>
          <w:rtl/>
        </w:rPr>
      </w:pPr>
      <w:r w:rsidRPr="008F7377">
        <w:rPr>
          <w:rFonts w:ascii="Arial" w:eastAsia="Arial Unicode MS" w:hAnsi="Arial" w:cs="B Nazanin" w:hint="cs"/>
          <w:b/>
          <w:bCs/>
          <w:color w:val="000000"/>
          <w:rtl/>
        </w:rPr>
        <w:t xml:space="preserve">سلامت زنان مطمئن ترین راه برای رسیدن به زندگی بهتر برای همگان است و توانمندسازی آنان جهت مشارکت در برنامه های بهداشتی پیش نیاز اصلی برای ارتقای بهداشت و نیل به اهداف سلامت جامعه می باشد.  </w:t>
      </w:r>
    </w:p>
    <w:p w:rsidR="002B5994" w:rsidRDefault="002B5994" w:rsidP="002B5994">
      <w:pPr>
        <w:jc w:val="right"/>
        <w:rPr>
          <w:rtl/>
        </w:rPr>
      </w:pPr>
    </w:p>
    <w:sectPr w:rsidR="002B5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94"/>
    <w:rsid w:val="002B5994"/>
    <w:rsid w:val="006F6E7A"/>
    <w:rsid w:val="008F7377"/>
    <w:rsid w:val="009F6639"/>
    <w:rsid w:val="00C6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5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IT</cp:lastModifiedBy>
  <cp:revision>2</cp:revision>
  <dcterms:created xsi:type="dcterms:W3CDTF">2019-09-28T07:12:00Z</dcterms:created>
  <dcterms:modified xsi:type="dcterms:W3CDTF">2019-10-08T04:16:00Z</dcterms:modified>
</cp:coreProperties>
</file>