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743" w:rsidRDefault="003E4D64" w:rsidP="003E4D64">
      <w:pPr>
        <w:bidi/>
        <w:rPr>
          <w:rFonts w:asciiTheme="minorBidi" w:hAnsiTheme="minorBidi" w:cs="B Titr"/>
          <w:b/>
          <w:bCs/>
          <w:color w:val="FF3300"/>
          <w:sz w:val="28"/>
          <w:szCs w:val="28"/>
          <w:rtl/>
        </w:rPr>
      </w:pPr>
      <w:r>
        <w:rPr>
          <w:rFonts w:asciiTheme="minorBidi" w:hAnsiTheme="minorBidi" w:cs="B Titr" w:hint="cs"/>
          <w:b/>
          <w:bCs/>
          <w:color w:val="FF3300"/>
          <w:sz w:val="28"/>
          <w:szCs w:val="28"/>
          <w:rtl/>
        </w:rPr>
        <w:t xml:space="preserve">      </w:t>
      </w:r>
      <w:r>
        <w:rPr>
          <w:rFonts w:ascii="Arial" w:hAnsi="Arial" w:cs="Arial"/>
          <w:noProof/>
          <w:color w:val="001BA0"/>
          <w:sz w:val="20"/>
          <w:szCs w:val="20"/>
        </w:rPr>
        <w:drawing>
          <wp:inline distT="0" distB="0" distL="0" distR="0" wp14:anchorId="2CB74B37" wp14:editId="332312E3">
            <wp:extent cx="1409700" cy="1331384"/>
            <wp:effectExtent l="0" t="0" r="0" b="2540"/>
            <wp:docPr id="2" name="Picture 2" descr="Image result for  زمین پاک">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زمین پاک">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7910" cy="1339138"/>
                    </a:xfrm>
                    <a:prstGeom prst="rect">
                      <a:avLst/>
                    </a:prstGeom>
                    <a:noFill/>
                    <a:ln>
                      <a:noFill/>
                    </a:ln>
                  </pic:spPr>
                </pic:pic>
              </a:graphicData>
            </a:graphic>
          </wp:inline>
        </w:drawing>
      </w:r>
      <w:r w:rsidR="00EA7743" w:rsidRPr="00EA7743">
        <w:rPr>
          <w:rFonts w:asciiTheme="minorBidi" w:hAnsiTheme="minorBidi" w:cs="B Titr"/>
          <w:b/>
          <w:bCs/>
          <w:color w:val="FF3300"/>
          <w:sz w:val="28"/>
          <w:szCs w:val="28"/>
          <w:rtl/>
        </w:rPr>
        <w:t xml:space="preserve"> </w:t>
      </w:r>
      <w:r>
        <w:rPr>
          <w:rFonts w:asciiTheme="minorBidi" w:hAnsiTheme="minorBidi" w:cs="B Titr" w:hint="cs"/>
          <w:b/>
          <w:bCs/>
          <w:color w:val="FF3300"/>
          <w:sz w:val="28"/>
          <w:szCs w:val="28"/>
          <w:rtl/>
        </w:rPr>
        <w:t xml:space="preserve">      </w:t>
      </w:r>
      <w:r w:rsidRPr="00EA7743">
        <w:rPr>
          <w:rFonts w:asciiTheme="minorBidi" w:hAnsiTheme="minorBidi" w:cs="B Titr"/>
          <w:b/>
          <w:bCs/>
          <w:color w:val="FF3300"/>
          <w:sz w:val="28"/>
          <w:szCs w:val="28"/>
          <w:rtl/>
        </w:rPr>
        <w:t>22</w:t>
      </w:r>
      <w:r w:rsidR="00EA7743" w:rsidRPr="00EA7743">
        <w:rPr>
          <w:rFonts w:asciiTheme="minorBidi" w:hAnsiTheme="minorBidi" w:cs="B Titr"/>
          <w:b/>
          <w:bCs/>
          <w:color w:val="FF3300"/>
          <w:sz w:val="28"/>
          <w:szCs w:val="28"/>
          <w:rtl/>
        </w:rPr>
        <w:t>آوریل مصادف با 2 ارديبهشت روز زمین پاک</w:t>
      </w:r>
    </w:p>
    <w:p w:rsidR="00F479DF" w:rsidRPr="00EA7743" w:rsidRDefault="00F479DF" w:rsidP="00F479DF">
      <w:pPr>
        <w:bidi/>
        <w:rPr>
          <w:rStyle w:val="lead2"/>
          <w:rFonts w:asciiTheme="minorBidi" w:hAnsiTheme="minorBidi" w:cs="B Titr"/>
          <w:b/>
          <w:bCs/>
          <w:color w:val="FF3300"/>
          <w:sz w:val="24"/>
          <w:szCs w:val="24"/>
          <w:rtl/>
          <w:lang w:bidi="fa-IR"/>
        </w:rPr>
      </w:pPr>
    </w:p>
    <w:p w:rsidR="00655A5C" w:rsidRPr="00EA7743" w:rsidRDefault="00EA7743" w:rsidP="00EA7743">
      <w:pPr>
        <w:bidi/>
        <w:rPr>
          <w:rStyle w:val="lead2"/>
          <w:rFonts w:asciiTheme="minorBidi" w:hAnsiTheme="minorBidi"/>
          <w:b/>
          <w:bCs/>
          <w:color w:val="333333"/>
          <w:sz w:val="24"/>
          <w:szCs w:val="24"/>
          <w:rtl/>
          <w:lang w:bidi="fa-IR"/>
        </w:rPr>
      </w:pPr>
      <w:r w:rsidRPr="00EA7743">
        <w:rPr>
          <w:rStyle w:val="lead2"/>
          <w:rFonts w:asciiTheme="minorBidi" w:hAnsiTheme="minorBidi"/>
          <w:b/>
          <w:bCs/>
          <w:color w:val="333333"/>
          <w:sz w:val="24"/>
          <w:szCs w:val="24"/>
          <w:rtl/>
          <w:lang w:bidi="fa-IR"/>
        </w:rPr>
        <w:t>زمین موجودات فراوانی را در خود جای داده است و برای ما ارزشمند است و روز جهانی زمین پاک، نمادی از ترویج فرهنگ حفاظت و نگهداری از محیط زیست و زندگی سبز است.</w:t>
      </w:r>
    </w:p>
    <w:p w:rsidR="00EA7743" w:rsidRPr="00EA7743" w:rsidRDefault="00EA7743" w:rsidP="00EA7743">
      <w:pPr>
        <w:bidi/>
        <w:spacing w:after="0" w:line="240" w:lineRule="auto"/>
        <w:rPr>
          <w:rFonts w:asciiTheme="minorBidi" w:hAnsiTheme="minorBidi"/>
          <w:b/>
          <w:bCs/>
          <w:color w:val="FF0000"/>
          <w:sz w:val="24"/>
          <w:szCs w:val="24"/>
          <w:rtl/>
        </w:rPr>
      </w:pPr>
      <w:r w:rsidRPr="00EA7743">
        <w:rPr>
          <w:rFonts w:asciiTheme="minorBidi" w:hAnsiTheme="minorBidi"/>
          <w:b/>
          <w:bCs/>
          <w:color w:val="FF0000"/>
          <w:sz w:val="24"/>
          <w:szCs w:val="24"/>
          <w:rtl/>
        </w:rPr>
        <w:t>7 نکته برای داشتن زمین پاک</w:t>
      </w:r>
    </w:p>
    <w:p w:rsidR="00EA7743" w:rsidRPr="00EA7743" w:rsidRDefault="00EA7743" w:rsidP="00EA7743">
      <w:pPr>
        <w:bidi/>
        <w:spacing w:after="0" w:line="240" w:lineRule="auto"/>
        <w:rPr>
          <w:rFonts w:asciiTheme="minorBidi" w:eastAsia="Times New Roman" w:hAnsiTheme="minorBidi"/>
          <w:b/>
          <w:bCs/>
          <w:color w:val="212529"/>
          <w:sz w:val="24"/>
          <w:szCs w:val="24"/>
          <w:rtl/>
          <w:lang w:bidi="fa-IR"/>
        </w:rPr>
      </w:pPr>
    </w:p>
    <w:p w:rsidR="00EA7743" w:rsidRPr="00EA7743" w:rsidRDefault="00EA7743" w:rsidP="00EA7743">
      <w:pPr>
        <w:pStyle w:val="ListParagraph"/>
        <w:numPr>
          <w:ilvl w:val="0"/>
          <w:numId w:val="1"/>
        </w:numPr>
        <w:bidi/>
        <w:jc w:val="both"/>
        <w:rPr>
          <w:rFonts w:asciiTheme="minorBidi" w:eastAsia="Times New Roman" w:hAnsiTheme="minorBidi"/>
          <w:b/>
          <w:bCs/>
          <w:color w:val="212529"/>
          <w:sz w:val="24"/>
          <w:szCs w:val="24"/>
          <w:rtl/>
        </w:rPr>
      </w:pPr>
      <w:r w:rsidRPr="00EA7743">
        <w:rPr>
          <w:rFonts w:asciiTheme="minorBidi" w:eastAsia="Times New Roman" w:hAnsiTheme="minorBidi"/>
          <w:b/>
          <w:bCs/>
          <w:color w:val="212529"/>
          <w:sz w:val="24"/>
          <w:szCs w:val="24"/>
          <w:rtl/>
        </w:rPr>
        <w:t>در استفاده از کاغذ صرفه جویی کنید و سعی کنید کارهایتان را بدون استفاده از کاغذ انجام دهید. به طور مثال تا حد امکان قبض‌هایتان را از طریق اینترنت پرداخت کنید. صرفه جویی در کاغذ در واقع به معنای کمتر بریده شدن درختان اطراف شماست که هر ساله هزاران هزاراز آنها برای تولید انواع کاغذهایی که در طول روز در اختیار شما قرار می‌گیرد تلف می‌شوند و در عین حال با این کار زباله کمتری تولید شده و دی اکسید کربن کمتری تولید می‌شود.</w:t>
      </w:r>
    </w:p>
    <w:p w:rsidR="00EA7743" w:rsidRDefault="00EA7743" w:rsidP="00EA7743">
      <w:pPr>
        <w:pStyle w:val="ListParagraph"/>
        <w:bidi/>
        <w:jc w:val="both"/>
        <w:rPr>
          <w:rFonts w:asciiTheme="minorBidi" w:eastAsia="Times New Roman" w:hAnsiTheme="minorBidi"/>
          <w:b/>
          <w:bCs/>
          <w:color w:val="212529"/>
          <w:sz w:val="24"/>
          <w:szCs w:val="24"/>
          <w:rtl/>
        </w:rPr>
      </w:pPr>
      <w:r w:rsidRPr="00EA7743">
        <w:rPr>
          <w:rFonts w:asciiTheme="minorBidi" w:eastAsia="Times New Roman" w:hAnsiTheme="minorBidi"/>
          <w:b/>
          <w:bCs/>
          <w:color w:val="212529"/>
          <w:sz w:val="24"/>
          <w:szCs w:val="24"/>
          <w:rtl/>
        </w:rPr>
        <w:br/>
        <w:t xml:space="preserve">2- در ساخت و انبوه شدن جنگل‌ها شما هم کمک کنید. کاشت هر نهال می‌تواند سال‌های سال هم خاطره خوشی برای شما و </w:t>
      </w:r>
      <w:r w:rsidR="00E43B45">
        <w:rPr>
          <w:rFonts w:asciiTheme="minorBidi" w:eastAsia="Times New Roman" w:hAnsiTheme="minorBidi"/>
          <w:b/>
          <w:bCs/>
          <w:color w:val="212529"/>
          <w:sz w:val="24"/>
          <w:szCs w:val="24"/>
          <w:rtl/>
        </w:rPr>
        <w:t>هم کمکی به محیط زیست</w:t>
      </w:r>
      <w:bookmarkStart w:id="0" w:name="_GoBack"/>
      <w:bookmarkEnd w:id="0"/>
      <w:r w:rsidRPr="00EA7743">
        <w:rPr>
          <w:rFonts w:asciiTheme="minorBidi" w:eastAsia="Times New Roman" w:hAnsiTheme="minorBidi"/>
          <w:b/>
          <w:bCs/>
          <w:color w:val="212529"/>
          <w:sz w:val="24"/>
          <w:szCs w:val="24"/>
          <w:rtl/>
        </w:rPr>
        <w:t xml:space="preserve"> باشد.</w:t>
      </w:r>
    </w:p>
    <w:p w:rsidR="00EA7743" w:rsidRDefault="00EA7743" w:rsidP="00EA7743">
      <w:pPr>
        <w:pStyle w:val="ListParagraph"/>
        <w:bidi/>
        <w:jc w:val="both"/>
        <w:rPr>
          <w:rFonts w:asciiTheme="minorBidi" w:eastAsia="Times New Roman" w:hAnsiTheme="minorBidi"/>
          <w:b/>
          <w:bCs/>
          <w:color w:val="212529"/>
          <w:sz w:val="24"/>
          <w:szCs w:val="24"/>
          <w:rtl/>
        </w:rPr>
      </w:pPr>
      <w:r w:rsidRPr="00EA7743">
        <w:rPr>
          <w:rFonts w:asciiTheme="minorBidi" w:eastAsia="Times New Roman" w:hAnsiTheme="minorBidi"/>
          <w:b/>
          <w:bCs/>
          <w:color w:val="212529"/>
          <w:sz w:val="24"/>
          <w:szCs w:val="24"/>
          <w:rtl/>
        </w:rPr>
        <w:br/>
        <w:t>3- به انجمن‌های حمایت از محیط زیست کمک کنید. آن‌ها با تلاش بی وقفه خود سعی در نجات زمین دارند.</w:t>
      </w:r>
    </w:p>
    <w:p w:rsidR="00EA7743" w:rsidRDefault="00EA7743" w:rsidP="00EA7743">
      <w:pPr>
        <w:pStyle w:val="ListParagraph"/>
        <w:bidi/>
        <w:jc w:val="both"/>
        <w:rPr>
          <w:rFonts w:asciiTheme="minorBidi" w:eastAsia="Times New Roman" w:hAnsiTheme="minorBidi"/>
          <w:b/>
          <w:bCs/>
          <w:color w:val="212529"/>
          <w:sz w:val="24"/>
          <w:szCs w:val="24"/>
          <w:rtl/>
        </w:rPr>
      </w:pPr>
      <w:r w:rsidRPr="00EA7743">
        <w:rPr>
          <w:rFonts w:asciiTheme="minorBidi" w:eastAsia="Times New Roman" w:hAnsiTheme="minorBidi"/>
          <w:b/>
          <w:bCs/>
          <w:color w:val="212529"/>
          <w:sz w:val="24"/>
          <w:szCs w:val="24"/>
          <w:rtl/>
        </w:rPr>
        <w:br/>
        <w:t>4- در محل کارتان هم به سبز بودن زمین فکر کنید. از مدیر بخش خود بخواهید که برنامه‌ای ترتیب دهد که کاغذ کمتری مصرف شده و اسراف نشود. برای نوشتن از هر دو روی کاغذ استفاده کنید.</w:t>
      </w:r>
    </w:p>
    <w:p w:rsidR="00EA7743" w:rsidRDefault="00EA7743" w:rsidP="00EA7743">
      <w:pPr>
        <w:pStyle w:val="ListParagraph"/>
        <w:bidi/>
        <w:jc w:val="both"/>
        <w:rPr>
          <w:rFonts w:asciiTheme="minorBidi" w:eastAsia="Times New Roman" w:hAnsiTheme="minorBidi"/>
          <w:b/>
          <w:bCs/>
          <w:color w:val="212529"/>
          <w:sz w:val="24"/>
          <w:szCs w:val="24"/>
          <w:rtl/>
        </w:rPr>
      </w:pPr>
      <w:r w:rsidRPr="00EA7743">
        <w:rPr>
          <w:rFonts w:asciiTheme="minorBidi" w:eastAsia="Times New Roman" w:hAnsiTheme="minorBidi"/>
          <w:b/>
          <w:bCs/>
          <w:color w:val="212529"/>
          <w:sz w:val="24"/>
          <w:szCs w:val="24"/>
          <w:rtl/>
        </w:rPr>
        <w:br/>
        <w:t>5- اگر به سفر رفتن فکر می‌کنید حتما سفر با قطار را در اولویت قرار دهید. تحقیقات نشان می‌دهد که دی اکسید کربنی که قطارها برای زمین تولید می‌کنند 4 تا 15 درصد کمتر از هواپیماهاست. پس قطار را فراموش نکنید.</w:t>
      </w:r>
    </w:p>
    <w:p w:rsidR="00EA7743" w:rsidRDefault="00EA7743" w:rsidP="00EA7743">
      <w:pPr>
        <w:pStyle w:val="ListParagraph"/>
        <w:bidi/>
        <w:jc w:val="both"/>
        <w:rPr>
          <w:rFonts w:asciiTheme="minorBidi" w:eastAsia="Times New Roman" w:hAnsiTheme="minorBidi"/>
          <w:b/>
          <w:bCs/>
          <w:color w:val="212529"/>
          <w:sz w:val="24"/>
          <w:szCs w:val="24"/>
          <w:rtl/>
        </w:rPr>
      </w:pPr>
      <w:r w:rsidRPr="00EA7743">
        <w:rPr>
          <w:rFonts w:asciiTheme="minorBidi" w:eastAsia="Times New Roman" w:hAnsiTheme="minorBidi"/>
          <w:b/>
          <w:bCs/>
          <w:color w:val="212529"/>
          <w:sz w:val="24"/>
          <w:szCs w:val="24"/>
          <w:rtl/>
        </w:rPr>
        <w:br/>
        <w:t>6- در مصرف آب صرفه‌جویی کنید. اصراف در آب می‌تواند به ضرر زمین تمام شود. هنگام دوش گرفتن زمان مشخصی را در نظر بگیرید و دقایق طولانی بی‌دلیل زیر دوش نمانید و آب را بی علت باز نگذارید.</w:t>
      </w:r>
    </w:p>
    <w:p w:rsidR="00F479DF" w:rsidRDefault="00EA7743" w:rsidP="00E43B45">
      <w:pPr>
        <w:pStyle w:val="ListParagraph"/>
        <w:bidi/>
        <w:rPr>
          <w:rFonts w:asciiTheme="minorBidi" w:eastAsia="Times New Roman" w:hAnsiTheme="minorBidi"/>
          <w:b/>
          <w:bCs/>
          <w:color w:val="212529"/>
          <w:sz w:val="24"/>
          <w:szCs w:val="24"/>
          <w:rtl/>
        </w:rPr>
      </w:pPr>
      <w:r w:rsidRPr="00EA7743">
        <w:rPr>
          <w:rFonts w:asciiTheme="minorBidi" w:eastAsia="Times New Roman" w:hAnsiTheme="minorBidi"/>
          <w:b/>
          <w:bCs/>
          <w:color w:val="212529"/>
          <w:sz w:val="24"/>
          <w:szCs w:val="24"/>
          <w:rtl/>
        </w:rPr>
        <w:br/>
        <w:t>7- در محله خود جستجو کنید. می‌توانید ا</w:t>
      </w:r>
      <w:r w:rsidR="00E43B45">
        <w:rPr>
          <w:rFonts w:asciiTheme="minorBidi" w:eastAsia="Times New Roman" w:hAnsiTheme="minorBidi"/>
          <w:b/>
          <w:bCs/>
          <w:color w:val="212529"/>
          <w:sz w:val="24"/>
          <w:szCs w:val="24"/>
          <w:rtl/>
        </w:rPr>
        <w:t>ز همین هفته به محله خود بروید و</w:t>
      </w:r>
      <w:r w:rsidRPr="00EA7743">
        <w:rPr>
          <w:rFonts w:asciiTheme="minorBidi" w:eastAsia="Times New Roman" w:hAnsiTheme="minorBidi"/>
          <w:b/>
          <w:bCs/>
          <w:color w:val="212529"/>
          <w:sz w:val="24"/>
          <w:szCs w:val="24"/>
          <w:rtl/>
        </w:rPr>
        <w:t>ببینید که سوپرمارکت‌ها و دیگر مغازه‌ها چطور زباله تولید می‌کنند و چقدر می‌توان به آنها نکات مفیدی را گوشزد کرد.</w:t>
      </w:r>
      <w:r w:rsidRPr="00EA7743">
        <w:rPr>
          <w:rFonts w:asciiTheme="minorBidi" w:eastAsia="Times New Roman" w:hAnsiTheme="minorBidi"/>
          <w:b/>
          <w:bCs/>
          <w:color w:val="212529"/>
          <w:sz w:val="24"/>
          <w:szCs w:val="24"/>
          <w:rtl/>
        </w:rPr>
        <w:br/>
        <w:t>اگر رودخانه‌ای نزدیک محل سکونت شماست آن را زیر نظر بگیرید و راه‌هایی برای تمیز نگه‌داشتن آن به همسایه‌ها پیشنهاد کنید.</w:t>
      </w:r>
    </w:p>
    <w:p w:rsidR="00EA7743" w:rsidRPr="00F479DF" w:rsidRDefault="00EA7743" w:rsidP="00F479DF">
      <w:pPr>
        <w:pStyle w:val="ListParagraph"/>
        <w:bidi/>
        <w:jc w:val="center"/>
        <w:rPr>
          <w:rFonts w:asciiTheme="minorBidi" w:eastAsia="Times New Roman" w:hAnsiTheme="minorBidi"/>
          <w:b/>
          <w:bCs/>
          <w:color w:val="212529"/>
          <w:sz w:val="24"/>
          <w:szCs w:val="24"/>
          <w:rtl/>
        </w:rPr>
      </w:pPr>
      <w:r w:rsidRPr="00F479DF">
        <w:rPr>
          <w:rFonts w:asciiTheme="minorBidi" w:eastAsia="Times New Roman" w:hAnsiTheme="minorBidi"/>
          <w:b/>
          <w:bCs/>
          <w:color w:val="212529"/>
          <w:sz w:val="24"/>
          <w:szCs w:val="24"/>
          <w:rtl/>
        </w:rPr>
        <w:br/>
      </w:r>
      <w:r w:rsidRPr="00F479DF">
        <w:rPr>
          <w:rFonts w:asciiTheme="minorBidi" w:eastAsia="Times New Roman" w:hAnsiTheme="minorBidi"/>
          <w:b/>
          <w:bCs/>
          <w:color w:val="FF0000"/>
          <w:sz w:val="32"/>
          <w:szCs w:val="32"/>
          <w:rtl/>
        </w:rPr>
        <w:t>در نهایت بهترین راه کمک به زمین می‌تواند لذت بردن از آن باشد.</w:t>
      </w:r>
    </w:p>
    <w:p w:rsidR="00EA7743" w:rsidRDefault="00EA7743" w:rsidP="00EA7743">
      <w:pPr>
        <w:pStyle w:val="ListParagraph"/>
        <w:bidi/>
        <w:jc w:val="center"/>
        <w:rPr>
          <w:rFonts w:asciiTheme="minorBidi" w:eastAsia="Times New Roman" w:hAnsiTheme="minorBidi" w:hint="cs"/>
          <w:b/>
          <w:bCs/>
          <w:color w:val="FF0000"/>
          <w:sz w:val="32"/>
          <w:szCs w:val="32"/>
          <w:rtl/>
        </w:rPr>
      </w:pPr>
      <w:r w:rsidRPr="00EA7743">
        <w:rPr>
          <w:rFonts w:asciiTheme="minorBidi" w:eastAsia="Times New Roman" w:hAnsiTheme="minorBidi"/>
          <w:b/>
          <w:bCs/>
          <w:color w:val="FF0000"/>
          <w:sz w:val="32"/>
          <w:szCs w:val="32"/>
          <w:rtl/>
        </w:rPr>
        <w:t>از خانه بیرون بروید و انگیزه خود را برای نجات این محیط زیبا بیشتر کنید.</w:t>
      </w:r>
    </w:p>
    <w:p w:rsidR="00311E77" w:rsidRDefault="00311E77" w:rsidP="00311E77">
      <w:pPr>
        <w:pStyle w:val="ListParagraph"/>
        <w:bidi/>
        <w:jc w:val="center"/>
        <w:rPr>
          <w:rFonts w:asciiTheme="minorBidi" w:eastAsia="Times New Roman" w:hAnsiTheme="minorBidi" w:hint="cs"/>
          <w:b/>
          <w:bCs/>
          <w:color w:val="FF0000"/>
          <w:sz w:val="32"/>
          <w:szCs w:val="32"/>
          <w:rtl/>
        </w:rPr>
      </w:pPr>
    </w:p>
    <w:p w:rsidR="00311E77" w:rsidRPr="00311E77" w:rsidRDefault="00311E77" w:rsidP="00311E77">
      <w:pPr>
        <w:pStyle w:val="ListParagraph"/>
        <w:bidi/>
        <w:jc w:val="right"/>
        <w:rPr>
          <w:rFonts w:asciiTheme="minorBidi" w:hAnsiTheme="minorBidi"/>
          <w:b/>
          <w:bCs/>
          <w:sz w:val="16"/>
          <w:szCs w:val="16"/>
        </w:rPr>
      </w:pPr>
      <w:r w:rsidRPr="00311E77">
        <w:rPr>
          <w:rFonts w:asciiTheme="minorBidi" w:eastAsia="Times New Roman" w:hAnsiTheme="minorBidi" w:hint="cs"/>
          <w:b/>
          <w:bCs/>
          <w:sz w:val="20"/>
          <w:szCs w:val="20"/>
          <w:rtl/>
        </w:rPr>
        <w:t>بهداشت محیط مرکز بهداشت شهرستان تفرش</w:t>
      </w:r>
    </w:p>
    <w:sectPr w:rsidR="00311E77" w:rsidRPr="00311E77" w:rsidSect="00F479DF">
      <w:pgSz w:w="12240" w:h="15840"/>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1C11"/>
    <w:multiLevelType w:val="hybridMultilevel"/>
    <w:tmpl w:val="8200DAC8"/>
    <w:lvl w:ilvl="0" w:tplc="CF20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43"/>
    <w:rsid w:val="00311E77"/>
    <w:rsid w:val="003E4D64"/>
    <w:rsid w:val="00655A5C"/>
    <w:rsid w:val="00E43B45"/>
    <w:rsid w:val="00EA7743"/>
    <w:rsid w:val="00F47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2">
    <w:name w:val="lead2"/>
    <w:basedOn w:val="DefaultParagraphFont"/>
    <w:rsid w:val="00EA7743"/>
  </w:style>
  <w:style w:type="paragraph" w:styleId="NormalWeb">
    <w:name w:val="Normal (Web)"/>
    <w:basedOn w:val="Normal"/>
    <w:uiPriority w:val="99"/>
    <w:semiHidden/>
    <w:unhideWhenUsed/>
    <w:rsid w:val="00EA7743"/>
    <w:pPr>
      <w:spacing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7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743"/>
    <w:rPr>
      <w:rFonts w:ascii="Tahoma" w:hAnsi="Tahoma" w:cs="Tahoma"/>
      <w:sz w:val="16"/>
      <w:szCs w:val="16"/>
    </w:rPr>
  </w:style>
  <w:style w:type="paragraph" w:styleId="ListParagraph">
    <w:name w:val="List Paragraph"/>
    <w:basedOn w:val="Normal"/>
    <w:uiPriority w:val="34"/>
    <w:qFormat/>
    <w:rsid w:val="00EA77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2">
    <w:name w:val="lead2"/>
    <w:basedOn w:val="DefaultParagraphFont"/>
    <w:rsid w:val="00EA7743"/>
  </w:style>
  <w:style w:type="paragraph" w:styleId="NormalWeb">
    <w:name w:val="Normal (Web)"/>
    <w:basedOn w:val="Normal"/>
    <w:uiPriority w:val="99"/>
    <w:semiHidden/>
    <w:unhideWhenUsed/>
    <w:rsid w:val="00EA7743"/>
    <w:pPr>
      <w:spacing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7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743"/>
    <w:rPr>
      <w:rFonts w:ascii="Tahoma" w:hAnsi="Tahoma" w:cs="Tahoma"/>
      <w:sz w:val="16"/>
      <w:szCs w:val="16"/>
    </w:rPr>
  </w:style>
  <w:style w:type="paragraph" w:styleId="ListParagraph">
    <w:name w:val="List Paragraph"/>
    <w:basedOn w:val="Normal"/>
    <w:uiPriority w:val="34"/>
    <w:qFormat/>
    <w:rsid w:val="00EA7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05100">
      <w:bodyDiv w:val="1"/>
      <w:marLeft w:val="0"/>
      <w:marRight w:val="0"/>
      <w:marTop w:val="0"/>
      <w:marBottom w:val="0"/>
      <w:divBdr>
        <w:top w:val="none" w:sz="0" w:space="0" w:color="auto"/>
        <w:left w:val="none" w:sz="0" w:space="0" w:color="auto"/>
        <w:bottom w:val="none" w:sz="0" w:space="0" w:color="auto"/>
        <w:right w:val="none" w:sz="0" w:space="0" w:color="auto"/>
      </w:divBdr>
      <w:divsChild>
        <w:div w:id="1451506701">
          <w:marLeft w:val="0"/>
          <w:marRight w:val="0"/>
          <w:marTop w:val="0"/>
          <w:marBottom w:val="0"/>
          <w:divBdr>
            <w:top w:val="none" w:sz="0" w:space="0" w:color="auto"/>
            <w:left w:val="none" w:sz="0" w:space="0" w:color="auto"/>
            <w:bottom w:val="none" w:sz="0" w:space="0" w:color="auto"/>
            <w:right w:val="none" w:sz="0" w:space="0" w:color="auto"/>
          </w:divBdr>
          <w:divsChild>
            <w:div w:id="412245878">
              <w:marLeft w:val="0"/>
              <w:marRight w:val="0"/>
              <w:marTop w:val="0"/>
              <w:marBottom w:val="0"/>
              <w:divBdr>
                <w:top w:val="none" w:sz="0" w:space="0" w:color="auto"/>
                <w:left w:val="none" w:sz="0" w:space="0" w:color="auto"/>
                <w:bottom w:val="none" w:sz="0" w:space="0" w:color="auto"/>
                <w:right w:val="none" w:sz="0" w:space="0" w:color="auto"/>
              </w:divBdr>
              <w:divsChild>
                <w:div w:id="1827892419">
                  <w:marLeft w:val="0"/>
                  <w:marRight w:val="0"/>
                  <w:marTop w:val="0"/>
                  <w:marBottom w:val="0"/>
                  <w:divBdr>
                    <w:top w:val="none" w:sz="0" w:space="0" w:color="auto"/>
                    <w:left w:val="none" w:sz="0" w:space="0" w:color="auto"/>
                    <w:bottom w:val="none" w:sz="0" w:space="0" w:color="auto"/>
                    <w:right w:val="none" w:sz="0" w:space="0" w:color="auto"/>
                  </w:divBdr>
                  <w:divsChild>
                    <w:div w:id="550773862">
                      <w:marLeft w:val="0"/>
                      <w:marRight w:val="0"/>
                      <w:marTop w:val="0"/>
                      <w:marBottom w:val="0"/>
                      <w:divBdr>
                        <w:top w:val="none" w:sz="0" w:space="0" w:color="auto"/>
                        <w:left w:val="none" w:sz="0" w:space="0" w:color="auto"/>
                        <w:bottom w:val="none" w:sz="0" w:space="0" w:color="auto"/>
                        <w:right w:val="none" w:sz="0" w:space="0" w:color="auto"/>
                      </w:divBdr>
                      <w:divsChild>
                        <w:div w:id="1510635396">
                          <w:marLeft w:val="0"/>
                          <w:marRight w:val="0"/>
                          <w:marTop w:val="0"/>
                          <w:marBottom w:val="0"/>
                          <w:divBdr>
                            <w:top w:val="none" w:sz="0" w:space="0" w:color="auto"/>
                            <w:left w:val="none" w:sz="0" w:space="0" w:color="auto"/>
                            <w:bottom w:val="none" w:sz="0" w:space="0" w:color="auto"/>
                            <w:right w:val="none" w:sz="0" w:space="0" w:color="auto"/>
                          </w:divBdr>
                          <w:divsChild>
                            <w:div w:id="1201018210">
                              <w:marLeft w:val="0"/>
                              <w:marRight w:val="0"/>
                              <w:marTop w:val="0"/>
                              <w:marBottom w:val="0"/>
                              <w:divBdr>
                                <w:top w:val="none" w:sz="0" w:space="0" w:color="auto"/>
                                <w:left w:val="none" w:sz="0" w:space="0" w:color="auto"/>
                                <w:bottom w:val="none" w:sz="0" w:space="0" w:color="auto"/>
                                <w:right w:val="none" w:sz="0" w:space="0" w:color="auto"/>
                              </w:divBdr>
                              <w:divsChild>
                                <w:div w:id="285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images/search?view=detailV2&amp;ccid=pQsC91T6&amp;id=338907A44F5B8DBA57542979A4D03DBEA1DC2F42&amp;thid=OIP.pQsC91T691TsSZ1PpOH7nwHaHa&amp;mediaurl=http://web2.ctsh.hcc.edu.tw/stu100/s10011136/public_html/images/20089401930220_2.jpg&amp;exph=1001&amp;expw=1000&amp;q=+%d8%b2%d9%85%db%8c%d9%86+%d9%be%d8%a7%da%a9&amp;simid=608012890854786732&amp;selectedIndex=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2019-04-20T17:26:00Z</dcterms:created>
  <dcterms:modified xsi:type="dcterms:W3CDTF">2019-04-20T17:55:00Z</dcterms:modified>
</cp:coreProperties>
</file>