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178" w:type="dxa"/>
        <w:jc w:val="center"/>
        <w:tblLook w:val="04A0" w:firstRow="1" w:lastRow="0" w:firstColumn="1" w:lastColumn="0" w:noHBand="0" w:noVBand="1"/>
      </w:tblPr>
      <w:tblGrid>
        <w:gridCol w:w="903"/>
        <w:gridCol w:w="5335"/>
        <w:gridCol w:w="2664"/>
        <w:gridCol w:w="276"/>
      </w:tblGrid>
      <w:tr w:rsidR="00D70DFC" w:rsidRPr="00144DDD" w:rsidTr="004D0669">
        <w:trPr>
          <w:trHeight w:val="1260"/>
          <w:tblHeader/>
          <w:jc w:val="center"/>
        </w:trPr>
        <w:tc>
          <w:tcPr>
            <w:tcW w:w="9178" w:type="dxa"/>
            <w:gridSpan w:val="4"/>
            <w:shd w:val="clear" w:color="auto" w:fill="C00000"/>
          </w:tcPr>
          <w:p w:rsidR="00D70DFC" w:rsidRPr="00144DDD" w:rsidRDefault="00D70DFC" w:rsidP="00E86B83">
            <w:pPr>
              <w:bidi/>
              <w:spacing w:before="240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noProof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73600" behindDoc="0" locked="0" layoutInCell="1" allowOverlap="1" wp14:anchorId="18B2D216" wp14:editId="1F325DC7">
                  <wp:simplePos x="0" y="0"/>
                  <wp:positionH relativeFrom="column">
                    <wp:posOffset>60383</wp:posOffset>
                  </wp:positionH>
                  <wp:positionV relativeFrom="paragraph">
                    <wp:posOffset>63963</wp:posOffset>
                  </wp:positionV>
                  <wp:extent cx="739833" cy="623454"/>
                  <wp:effectExtent l="95250" t="57150" r="136525" b="7296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1544_5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623405"/>
                          </a:xfrm>
                          <a:prstGeom prst="ellipse">
                            <a:avLst/>
                          </a:prstGeom>
                          <a:ln w="9525" cap="rnd">
                            <a:solidFill>
                              <a:srgbClr val="C00000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 xml:space="preserve">مركز </w:t>
            </w: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آموزش هاي تخصصي</w:t>
            </w: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 xml:space="preserve"> جهاد دانشگاهي </w:t>
            </w:r>
          </w:p>
          <w:p w:rsidR="00D70DFC" w:rsidRPr="00144DDD" w:rsidRDefault="00D70DFC" w:rsidP="00E86B83">
            <w:pPr>
              <w:bidi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 xml:space="preserve">دوره های آموزشی </w:t>
            </w:r>
            <w:r w:rsidR="001F0316"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گروه علوم کامپیوتر</w:t>
            </w:r>
            <w:r w:rsidR="00B664BA"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،فنی ومهندسی وعلوم انسانی</w:t>
            </w:r>
            <w:r w:rsidR="00E86B83"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،پزشکی    </w:t>
            </w:r>
          </w:p>
          <w:p w:rsidR="00C35965" w:rsidRPr="00144DDD" w:rsidRDefault="00C35965" w:rsidP="00C35965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70DFC" w:rsidRPr="00144DDD" w:rsidTr="00507015">
        <w:trPr>
          <w:trHeight w:val="768"/>
          <w:tblHeader/>
          <w:jc w:val="center"/>
        </w:trPr>
        <w:tc>
          <w:tcPr>
            <w:tcW w:w="903" w:type="dxa"/>
            <w:vAlign w:val="center"/>
          </w:tcPr>
          <w:p w:rsidR="00D70DFC" w:rsidRPr="00144DDD" w:rsidRDefault="00D70DFC" w:rsidP="00B179C0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35" w:type="dxa"/>
            <w:vAlign w:val="center"/>
          </w:tcPr>
          <w:p w:rsidR="00D70DFC" w:rsidRPr="00144DDD" w:rsidRDefault="00D70DFC" w:rsidP="007E5DA9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عنوان دوره</w:t>
            </w:r>
          </w:p>
        </w:tc>
        <w:tc>
          <w:tcPr>
            <w:tcW w:w="2664" w:type="dxa"/>
            <w:vAlign w:val="center"/>
          </w:tcPr>
          <w:p w:rsidR="00D70DFC" w:rsidRPr="00144DDD" w:rsidRDefault="00D70DFC" w:rsidP="00B179C0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مدت دوره</w:t>
            </w:r>
          </w:p>
          <w:p w:rsidR="009E5207" w:rsidRPr="00144DDD" w:rsidRDefault="009E5207" w:rsidP="009E5207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(ساعت)</w:t>
            </w:r>
          </w:p>
        </w:tc>
        <w:tc>
          <w:tcPr>
            <w:tcW w:w="276" w:type="dxa"/>
          </w:tcPr>
          <w:p w:rsidR="00D70DFC" w:rsidRPr="00144DDD" w:rsidRDefault="00D70DFC" w:rsidP="003B089A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04F4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504F4" w:rsidRPr="00144DDD" w:rsidRDefault="00B504F4" w:rsidP="00255B54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B504F4" w:rsidRPr="00144DDD" w:rsidRDefault="00E264E4" w:rsidP="00255B54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 xml:space="preserve">مهارتهای هفتگانه </w:t>
            </w:r>
            <w:r w:rsidRPr="00144DDD">
              <w:rPr>
                <w:rFonts w:ascii="Stencil" w:hAnsi="Stencil" w:cs="B Badr"/>
                <w:color w:val="000000" w:themeColor="text1"/>
                <w:sz w:val="24"/>
                <w:szCs w:val="24"/>
              </w:rPr>
              <w:t>ICDL</w:t>
            </w:r>
          </w:p>
        </w:tc>
        <w:tc>
          <w:tcPr>
            <w:tcW w:w="2664" w:type="dxa"/>
            <w:vAlign w:val="center"/>
          </w:tcPr>
          <w:p w:rsidR="00B504F4" w:rsidRPr="00144DDD" w:rsidRDefault="00E264E4" w:rsidP="00255B54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130</w:t>
            </w:r>
          </w:p>
        </w:tc>
        <w:tc>
          <w:tcPr>
            <w:tcW w:w="276" w:type="dxa"/>
            <w:vAlign w:val="center"/>
          </w:tcPr>
          <w:p w:rsidR="00B504F4" w:rsidRPr="00144DDD" w:rsidRDefault="00B504F4" w:rsidP="00E264E4">
            <w:pPr>
              <w:bidi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72546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772546" w:rsidRPr="00144DDD" w:rsidRDefault="00772546" w:rsidP="00255B54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35" w:type="dxa"/>
            <w:vAlign w:val="center"/>
          </w:tcPr>
          <w:p w:rsidR="00772546" w:rsidRPr="00144DDD" w:rsidRDefault="008A2182" w:rsidP="00255B54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</w:rPr>
              <w:t>ICDL2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(مبانی </w:t>
            </w:r>
            <w:r w:rsidRPr="00144DDD">
              <w:rPr>
                <w:rFonts w:ascii="Stencil" w:hAnsi="Stencil" w:cs="Times New Roman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اینترنت- ویندوز)</w:t>
            </w:r>
          </w:p>
        </w:tc>
        <w:tc>
          <w:tcPr>
            <w:tcW w:w="2664" w:type="dxa"/>
            <w:vAlign w:val="center"/>
          </w:tcPr>
          <w:p w:rsidR="00772546" w:rsidRPr="00144DDD" w:rsidRDefault="008A2182" w:rsidP="00255B54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276" w:type="dxa"/>
            <w:vAlign w:val="center"/>
          </w:tcPr>
          <w:p w:rsidR="00772546" w:rsidRPr="00144DDD" w:rsidRDefault="00772546" w:rsidP="00255B54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72546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772546" w:rsidRPr="00144DDD" w:rsidRDefault="00772546" w:rsidP="00255B54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35" w:type="dxa"/>
            <w:vAlign w:val="center"/>
          </w:tcPr>
          <w:p w:rsidR="00772546" w:rsidRPr="00144DDD" w:rsidRDefault="00882CCE" w:rsidP="00882CC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</w:rPr>
              <w:t>(word-Ecxel-Access-PoWer2016) ICDL1</w:t>
            </w:r>
          </w:p>
        </w:tc>
        <w:tc>
          <w:tcPr>
            <w:tcW w:w="2664" w:type="dxa"/>
            <w:vAlign w:val="center"/>
          </w:tcPr>
          <w:p w:rsidR="00772546" w:rsidRPr="00144DDD" w:rsidRDefault="008A2182" w:rsidP="00255B54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276" w:type="dxa"/>
            <w:vAlign w:val="center"/>
          </w:tcPr>
          <w:p w:rsidR="00772546" w:rsidRPr="00144DDD" w:rsidRDefault="00772546" w:rsidP="00E62336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72546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772546" w:rsidRPr="00144DDD" w:rsidRDefault="00772546" w:rsidP="00255B54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35" w:type="dxa"/>
            <w:vAlign w:val="center"/>
          </w:tcPr>
          <w:p w:rsidR="00772546" w:rsidRPr="00144DDD" w:rsidRDefault="0065797C" w:rsidP="0065797C">
            <w:pPr>
              <w:bidi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فتوشاپ مقدماتی</w:t>
            </w:r>
          </w:p>
        </w:tc>
        <w:tc>
          <w:tcPr>
            <w:tcW w:w="2664" w:type="dxa"/>
            <w:vAlign w:val="center"/>
          </w:tcPr>
          <w:p w:rsidR="00772546" w:rsidRPr="00144DDD" w:rsidRDefault="0065797C" w:rsidP="00255B54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772546" w:rsidRPr="00144DDD" w:rsidRDefault="00772546" w:rsidP="00255B54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35" w:type="dxa"/>
            <w:vAlign w:val="center"/>
          </w:tcPr>
          <w:p w:rsidR="00561C2E" w:rsidRPr="00144DDD" w:rsidRDefault="00561C2E" w:rsidP="00561C2E">
            <w:pPr>
              <w:bidi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فتوشاپ پیشرفته</w:t>
            </w:r>
          </w:p>
        </w:tc>
        <w:tc>
          <w:tcPr>
            <w:tcW w:w="2664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335" w:type="dxa"/>
            <w:vAlign w:val="center"/>
          </w:tcPr>
          <w:p w:rsidR="00561C2E" w:rsidRPr="00144DDD" w:rsidRDefault="00475DB0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فتوشاپ در عکاسی</w:t>
            </w:r>
          </w:p>
        </w:tc>
        <w:tc>
          <w:tcPr>
            <w:tcW w:w="2664" w:type="dxa"/>
            <w:vAlign w:val="center"/>
          </w:tcPr>
          <w:p w:rsidR="00561C2E" w:rsidRPr="00144DDD" w:rsidRDefault="00475DB0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35" w:type="dxa"/>
            <w:vAlign w:val="center"/>
          </w:tcPr>
          <w:p w:rsidR="00561C2E" w:rsidRPr="00144DDD" w:rsidRDefault="00475DB0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فتوشاپ در تبلیغات</w:t>
            </w:r>
          </w:p>
        </w:tc>
        <w:tc>
          <w:tcPr>
            <w:tcW w:w="2664" w:type="dxa"/>
            <w:vAlign w:val="center"/>
          </w:tcPr>
          <w:p w:rsidR="00561C2E" w:rsidRPr="00144DDD" w:rsidRDefault="00475DB0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53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35" w:type="dxa"/>
            <w:vAlign w:val="center"/>
          </w:tcPr>
          <w:p w:rsidR="00561C2E" w:rsidRPr="00144DDD" w:rsidRDefault="00475DB0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Corel Draw</w:t>
            </w:r>
          </w:p>
        </w:tc>
        <w:tc>
          <w:tcPr>
            <w:tcW w:w="2664" w:type="dxa"/>
            <w:vAlign w:val="center"/>
          </w:tcPr>
          <w:p w:rsidR="00561C2E" w:rsidRPr="00144DDD" w:rsidRDefault="00475DB0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35" w:type="dxa"/>
            <w:vAlign w:val="center"/>
          </w:tcPr>
          <w:p w:rsidR="00561C2E" w:rsidRPr="00144DDD" w:rsidRDefault="00AA0B8E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EDIUS</w:t>
            </w:r>
          </w:p>
        </w:tc>
        <w:tc>
          <w:tcPr>
            <w:tcW w:w="2664" w:type="dxa"/>
            <w:vAlign w:val="center"/>
          </w:tcPr>
          <w:p w:rsidR="00561C2E" w:rsidRPr="00144DDD" w:rsidRDefault="00AA0B8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35" w:type="dxa"/>
            <w:vAlign w:val="center"/>
          </w:tcPr>
          <w:p w:rsidR="00561C2E" w:rsidRPr="00144DDD" w:rsidRDefault="00AA0B8E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طراحی صفحات وب(مقدماتی)</w:t>
            </w:r>
          </w:p>
        </w:tc>
        <w:tc>
          <w:tcPr>
            <w:tcW w:w="2664" w:type="dxa"/>
            <w:vAlign w:val="center"/>
          </w:tcPr>
          <w:p w:rsidR="00561C2E" w:rsidRPr="00144DDD" w:rsidRDefault="00AA0B8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50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35" w:type="dxa"/>
            <w:vAlign w:val="center"/>
          </w:tcPr>
          <w:p w:rsidR="00561C2E" w:rsidRPr="00144DDD" w:rsidRDefault="00111B44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Web Design With HTML5 And  CSS3</w:t>
            </w:r>
          </w:p>
        </w:tc>
        <w:tc>
          <w:tcPr>
            <w:tcW w:w="2664" w:type="dxa"/>
            <w:vAlign w:val="center"/>
          </w:tcPr>
          <w:p w:rsidR="00561C2E" w:rsidRPr="00144DDD" w:rsidRDefault="00111B44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35" w:type="dxa"/>
            <w:vAlign w:val="center"/>
          </w:tcPr>
          <w:p w:rsidR="00561C2E" w:rsidRPr="00144DDD" w:rsidRDefault="00244987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PHP</w:t>
            </w:r>
          </w:p>
        </w:tc>
        <w:tc>
          <w:tcPr>
            <w:tcW w:w="2664" w:type="dxa"/>
            <w:vAlign w:val="center"/>
          </w:tcPr>
          <w:p w:rsidR="00561C2E" w:rsidRPr="00144DDD" w:rsidRDefault="00244987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335" w:type="dxa"/>
            <w:vAlign w:val="center"/>
          </w:tcPr>
          <w:p w:rsidR="00561C2E" w:rsidRPr="00144DDD" w:rsidRDefault="00244987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ASP.net</w:t>
            </w:r>
          </w:p>
        </w:tc>
        <w:tc>
          <w:tcPr>
            <w:tcW w:w="2664" w:type="dxa"/>
            <w:vAlign w:val="center"/>
          </w:tcPr>
          <w:p w:rsidR="00561C2E" w:rsidRPr="00144DDD" w:rsidRDefault="00244987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335" w:type="dxa"/>
            <w:vAlign w:val="center"/>
          </w:tcPr>
          <w:p w:rsidR="00561C2E" w:rsidRPr="00144DDD" w:rsidRDefault="00BE66EB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برنامه نویسی 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Android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(مقدماتی)</w:t>
            </w:r>
          </w:p>
        </w:tc>
        <w:tc>
          <w:tcPr>
            <w:tcW w:w="2664" w:type="dxa"/>
            <w:vAlign w:val="center"/>
          </w:tcPr>
          <w:p w:rsidR="00561C2E" w:rsidRPr="00144DDD" w:rsidRDefault="00BE66EB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66EB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E66EB" w:rsidRPr="00144DDD" w:rsidRDefault="00BE66EB" w:rsidP="00BE66EB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335" w:type="dxa"/>
            <w:vAlign w:val="center"/>
          </w:tcPr>
          <w:p w:rsidR="00BE66EB" w:rsidRPr="00144DDD" w:rsidRDefault="00BE66EB" w:rsidP="00BE66EB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برنامه نویسی 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Android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(پیشرفته)</w:t>
            </w:r>
          </w:p>
        </w:tc>
        <w:tc>
          <w:tcPr>
            <w:tcW w:w="2664" w:type="dxa"/>
            <w:vAlign w:val="center"/>
          </w:tcPr>
          <w:p w:rsidR="00BE66EB" w:rsidRPr="00144DDD" w:rsidRDefault="00BE66EB" w:rsidP="00BE66EB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BE66EB" w:rsidRPr="00144DDD" w:rsidRDefault="00BE66EB" w:rsidP="00BE66EB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335" w:type="dxa"/>
            <w:vAlign w:val="center"/>
          </w:tcPr>
          <w:p w:rsidR="00561C2E" w:rsidRPr="00144DDD" w:rsidRDefault="00E30BAF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SQL Server</w:t>
            </w:r>
          </w:p>
        </w:tc>
        <w:tc>
          <w:tcPr>
            <w:tcW w:w="2664" w:type="dxa"/>
            <w:vAlign w:val="center"/>
          </w:tcPr>
          <w:p w:rsidR="00561C2E" w:rsidRPr="00144DDD" w:rsidRDefault="00E30BAF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61C2E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335" w:type="dxa"/>
            <w:vAlign w:val="center"/>
          </w:tcPr>
          <w:p w:rsidR="00561C2E" w:rsidRPr="00144DDD" w:rsidRDefault="00E30BAF" w:rsidP="00561C2E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برنامه نویسی با زبان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 xml:space="preserve"> C++</w:t>
            </w:r>
          </w:p>
        </w:tc>
        <w:tc>
          <w:tcPr>
            <w:tcW w:w="2664" w:type="dxa"/>
            <w:vAlign w:val="center"/>
          </w:tcPr>
          <w:p w:rsidR="00561C2E" w:rsidRPr="00144DDD" w:rsidRDefault="00E30BAF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561C2E" w:rsidRPr="00144DDD" w:rsidRDefault="00561C2E" w:rsidP="00561C2E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335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برنامه نویسی با زبان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</w:rPr>
              <w:t>C#</w:t>
            </w:r>
          </w:p>
        </w:tc>
        <w:tc>
          <w:tcPr>
            <w:tcW w:w="2664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595B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4D595B" w:rsidRPr="00144DDD" w:rsidRDefault="004D595B" w:rsidP="00B314BF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335" w:type="dxa"/>
            <w:vAlign w:val="center"/>
          </w:tcPr>
          <w:p w:rsidR="004D595B" w:rsidRPr="00144DDD" w:rsidRDefault="004D595B" w:rsidP="004D595B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</w:pPr>
            <w:r w:rsidRPr="004D595B"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D595B"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نویسی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پایتون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(</w:t>
            </w:r>
            <w:r w:rsidRPr="004D595B"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مقدماتی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664" w:type="dxa"/>
            <w:vAlign w:val="center"/>
          </w:tcPr>
          <w:p w:rsidR="004D595B" w:rsidRPr="00144DDD" w:rsidRDefault="004D595B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4D595B" w:rsidRPr="00144DDD" w:rsidRDefault="004D595B" w:rsidP="004D595B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D595B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4D595B" w:rsidRPr="00144DDD" w:rsidRDefault="004D595B" w:rsidP="004D595B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335" w:type="dxa"/>
            <w:vAlign w:val="center"/>
          </w:tcPr>
          <w:p w:rsidR="004D595B" w:rsidRPr="00144DDD" w:rsidRDefault="004D595B" w:rsidP="004D595B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</w:pPr>
            <w:r w:rsidRPr="004D595B"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D595B"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نویسی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پایتون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tencil" w:hAnsi="Stencil" w:cs="B Titr" w:hint="cs"/>
                <w:color w:val="000000" w:themeColor="text1"/>
                <w:sz w:val="24"/>
                <w:szCs w:val="24"/>
                <w:rtl/>
              </w:rPr>
              <w:t>پیشرفته</w:t>
            </w:r>
            <w:r w:rsidRPr="004D595B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664" w:type="dxa"/>
            <w:vAlign w:val="center"/>
          </w:tcPr>
          <w:p w:rsidR="004D595B" w:rsidRPr="00144DDD" w:rsidRDefault="004D595B" w:rsidP="004D595B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4D595B" w:rsidRPr="00144DDD" w:rsidRDefault="004D595B" w:rsidP="004D595B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4D595B" w:rsidP="00B314BF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335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برنامه نویسی با زبان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JAVA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(مقدماتی)</w:t>
            </w:r>
          </w:p>
        </w:tc>
        <w:tc>
          <w:tcPr>
            <w:tcW w:w="2664" w:type="dxa"/>
            <w:vAlign w:val="center"/>
          </w:tcPr>
          <w:p w:rsidR="00B314BF" w:rsidRPr="00144DDD" w:rsidRDefault="00A04445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B8C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DB3B8C" w:rsidRPr="00144DDD" w:rsidRDefault="004D595B" w:rsidP="00DB3B8C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5335" w:type="dxa"/>
            <w:vAlign w:val="center"/>
          </w:tcPr>
          <w:p w:rsidR="00DB3B8C" w:rsidRPr="00144DDD" w:rsidRDefault="00DB3B8C" w:rsidP="00DB3B8C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</w:rPr>
              <w:t>برنامه نویسی با زبان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JAVA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>(پیشرفته)</w:t>
            </w:r>
          </w:p>
        </w:tc>
        <w:tc>
          <w:tcPr>
            <w:tcW w:w="2664" w:type="dxa"/>
            <w:vAlign w:val="center"/>
          </w:tcPr>
          <w:p w:rsidR="00DB3B8C" w:rsidRPr="00144DDD" w:rsidRDefault="00DB3B8C" w:rsidP="00DB3B8C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DB3B8C" w:rsidRPr="00144DDD" w:rsidRDefault="00DB3B8C" w:rsidP="00DB3B8C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4D595B" w:rsidP="00B314BF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335" w:type="dxa"/>
            <w:vAlign w:val="center"/>
          </w:tcPr>
          <w:p w:rsidR="00B314BF" w:rsidRPr="00144DDD" w:rsidRDefault="00B66DB5" w:rsidP="00B314BF">
            <w:pPr>
              <w:bidi/>
              <w:jc w:val="center"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NETWORK+</w:t>
            </w:r>
          </w:p>
        </w:tc>
        <w:tc>
          <w:tcPr>
            <w:tcW w:w="2664" w:type="dxa"/>
            <w:vAlign w:val="center"/>
          </w:tcPr>
          <w:p w:rsidR="00B314BF" w:rsidRPr="00144DDD" w:rsidRDefault="00B66DB5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4D595B" w:rsidP="00B314BF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335" w:type="dxa"/>
            <w:vAlign w:val="center"/>
          </w:tcPr>
          <w:p w:rsidR="00B314BF" w:rsidRPr="00144DDD" w:rsidRDefault="009C5683" w:rsidP="009C5683">
            <w:pPr>
              <w:bidi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 xml:space="preserve">               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میکروتیک </w:t>
            </w: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>MTCNA</w:t>
            </w:r>
          </w:p>
        </w:tc>
        <w:tc>
          <w:tcPr>
            <w:tcW w:w="2664" w:type="dxa"/>
            <w:vAlign w:val="center"/>
          </w:tcPr>
          <w:p w:rsidR="00B314BF" w:rsidRPr="00144DDD" w:rsidRDefault="009C5683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4D595B" w:rsidP="00B314BF">
            <w:pPr>
              <w:bidi/>
              <w:jc w:val="center"/>
              <w:rPr>
                <w:rFonts w:ascii="Stencil" w:hAnsi="Stenci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5335" w:type="dxa"/>
            <w:vAlign w:val="center"/>
          </w:tcPr>
          <w:p w:rsidR="009C5683" w:rsidRPr="00144DDD" w:rsidRDefault="009C5683" w:rsidP="009C5683">
            <w:pPr>
              <w:bidi/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color w:val="000000" w:themeColor="text1"/>
                <w:sz w:val="24"/>
                <w:szCs w:val="24"/>
                <w:lang w:bidi="fa-IR"/>
              </w:rPr>
              <w:t xml:space="preserve">CCNA   CISCO                   </w:t>
            </w:r>
          </w:p>
        </w:tc>
        <w:tc>
          <w:tcPr>
            <w:tcW w:w="2664" w:type="dxa"/>
            <w:vAlign w:val="center"/>
          </w:tcPr>
          <w:p w:rsidR="00B314BF" w:rsidRPr="00144DDD" w:rsidRDefault="009C5683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4D595B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26</w:t>
            </w:r>
          </w:p>
        </w:tc>
        <w:tc>
          <w:tcPr>
            <w:tcW w:w="5335" w:type="dxa"/>
            <w:vAlign w:val="center"/>
          </w:tcPr>
          <w:p w:rsidR="00B314BF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دوره مایکروسافت </w:t>
            </w: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MCSA</w:t>
            </w:r>
          </w:p>
        </w:tc>
        <w:tc>
          <w:tcPr>
            <w:tcW w:w="2664" w:type="dxa"/>
            <w:vAlign w:val="center"/>
          </w:tcPr>
          <w:p w:rsidR="00B314BF" w:rsidRPr="00144DDD" w:rsidRDefault="0027122A" w:rsidP="00B314BF">
            <w:pPr>
              <w:bidi/>
              <w:jc w:val="center"/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140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27122A" w:rsidRPr="00144DDD" w:rsidTr="004D0669">
        <w:trPr>
          <w:trHeight w:val="355"/>
          <w:jc w:val="center"/>
        </w:trPr>
        <w:tc>
          <w:tcPr>
            <w:tcW w:w="9178" w:type="dxa"/>
            <w:gridSpan w:val="4"/>
            <w:shd w:val="clear" w:color="auto" w:fill="C00000"/>
            <w:vAlign w:val="center"/>
          </w:tcPr>
          <w:p w:rsidR="0027122A" w:rsidRPr="00144DDD" w:rsidRDefault="0027122A" w:rsidP="0027122A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C24FF2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C24FF2" w:rsidRPr="00144DDD" w:rsidRDefault="00C24FF2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C24FF2" w:rsidRPr="00144DDD" w:rsidRDefault="00C24FF2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Auto CAD 2D</w:t>
            </w:r>
            <w:r w:rsidR="00D035DA" w:rsidRPr="00144DDD">
              <w:rPr>
                <w:rFonts w:ascii="Stencil" w:hAnsi="Stencil" w:cs="B Titr"/>
                <w:sz w:val="24"/>
                <w:szCs w:val="24"/>
                <w:lang w:bidi="fa-IR"/>
              </w:rPr>
              <w:t xml:space="preserve"> </w:t>
            </w:r>
            <w:r w:rsidR="00FF510F"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  دوبعدی</w:t>
            </w:r>
          </w:p>
        </w:tc>
        <w:tc>
          <w:tcPr>
            <w:tcW w:w="2664" w:type="dxa"/>
            <w:vAlign w:val="center"/>
          </w:tcPr>
          <w:p w:rsidR="00C24FF2" w:rsidRPr="00144DDD" w:rsidRDefault="00D035D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C24FF2" w:rsidRPr="00144DDD" w:rsidRDefault="00C24FF2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BA48C3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A48C3" w:rsidRPr="00144DDD" w:rsidRDefault="00BA48C3" w:rsidP="00BA48C3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5335" w:type="dxa"/>
            <w:vAlign w:val="center"/>
          </w:tcPr>
          <w:p w:rsidR="00BA48C3" w:rsidRPr="00144DDD" w:rsidRDefault="00BA48C3" w:rsidP="00BA48C3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 xml:space="preserve">Auto CAD 2D 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  مدلینگ</w:t>
            </w:r>
          </w:p>
        </w:tc>
        <w:tc>
          <w:tcPr>
            <w:tcW w:w="2664" w:type="dxa"/>
            <w:vAlign w:val="center"/>
          </w:tcPr>
          <w:p w:rsidR="00BA48C3" w:rsidRPr="00144DDD" w:rsidRDefault="00BA48C3" w:rsidP="00BA48C3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BA48C3" w:rsidRPr="00144DDD" w:rsidRDefault="00BA48C3" w:rsidP="00BA48C3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3</w:t>
            </w:r>
          </w:p>
        </w:tc>
        <w:tc>
          <w:tcPr>
            <w:tcW w:w="5335" w:type="dxa"/>
            <w:vAlign w:val="center"/>
          </w:tcPr>
          <w:p w:rsidR="005232EB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E</w:t>
            </w:r>
            <w:r w:rsidR="005232EB" w:rsidRPr="00144DDD">
              <w:rPr>
                <w:rFonts w:ascii="Stencil" w:hAnsi="Stencil" w:cs="B Titr"/>
                <w:sz w:val="24"/>
                <w:szCs w:val="24"/>
                <w:lang w:bidi="fa-IR"/>
              </w:rPr>
              <w:t>t</w:t>
            </w: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a</w:t>
            </w:r>
          </w:p>
          <w:p w:rsidR="0027122A" w:rsidRPr="00144DDD" w:rsidRDefault="00BA48C3" w:rsidP="005232EB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proofErr w:type="spellStart"/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bs</w:t>
            </w:r>
            <w:proofErr w:type="spellEnd"/>
          </w:p>
        </w:tc>
        <w:tc>
          <w:tcPr>
            <w:tcW w:w="2664" w:type="dxa"/>
            <w:vAlign w:val="center"/>
          </w:tcPr>
          <w:p w:rsidR="0027122A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45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4</w:t>
            </w:r>
          </w:p>
        </w:tc>
        <w:tc>
          <w:tcPr>
            <w:tcW w:w="5335" w:type="dxa"/>
            <w:vAlign w:val="center"/>
          </w:tcPr>
          <w:p w:rsidR="00B314BF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proofErr w:type="spellStart"/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Safe&amp;Sap</w:t>
            </w:r>
            <w:proofErr w:type="spellEnd"/>
          </w:p>
        </w:tc>
        <w:tc>
          <w:tcPr>
            <w:tcW w:w="2664" w:type="dxa"/>
            <w:vAlign w:val="center"/>
          </w:tcPr>
          <w:p w:rsidR="00B314BF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5</w:t>
            </w:r>
          </w:p>
        </w:tc>
        <w:tc>
          <w:tcPr>
            <w:tcW w:w="5335" w:type="dxa"/>
            <w:vAlign w:val="center"/>
          </w:tcPr>
          <w:p w:rsidR="00B314BF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Revit</w:t>
            </w:r>
          </w:p>
        </w:tc>
        <w:tc>
          <w:tcPr>
            <w:tcW w:w="2664" w:type="dxa"/>
            <w:vAlign w:val="center"/>
          </w:tcPr>
          <w:p w:rsidR="00B314BF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</w:p>
        </w:tc>
      </w:tr>
      <w:tr w:rsidR="00B314B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B314BF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6</w:t>
            </w:r>
          </w:p>
        </w:tc>
        <w:tc>
          <w:tcPr>
            <w:tcW w:w="5335" w:type="dxa"/>
            <w:vAlign w:val="center"/>
          </w:tcPr>
          <w:p w:rsidR="00B314BF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proofErr w:type="spellStart"/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Vray</w:t>
            </w:r>
            <w:proofErr w:type="spellEnd"/>
          </w:p>
        </w:tc>
        <w:tc>
          <w:tcPr>
            <w:tcW w:w="2664" w:type="dxa"/>
            <w:vAlign w:val="center"/>
          </w:tcPr>
          <w:p w:rsidR="00B314BF" w:rsidRPr="00144DDD" w:rsidRDefault="00BA48C3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276" w:type="dxa"/>
            <w:vAlign w:val="center"/>
          </w:tcPr>
          <w:p w:rsidR="00B314BF" w:rsidRPr="00144DDD" w:rsidRDefault="00B314B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7</w:t>
            </w:r>
          </w:p>
        </w:tc>
        <w:tc>
          <w:tcPr>
            <w:tcW w:w="5335" w:type="dxa"/>
            <w:vAlign w:val="center"/>
          </w:tcPr>
          <w:p w:rsidR="0027122A" w:rsidRPr="00144DDD" w:rsidRDefault="00CF3FBB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GIS</w:t>
            </w:r>
            <w:r w:rsidR="00947720" w:rsidRPr="00144DDD">
              <w:rPr>
                <w:rFonts w:ascii="Stencil" w:hAnsi="Stencil" w:cs="B Titr"/>
                <w:sz w:val="24"/>
                <w:szCs w:val="24"/>
                <w:lang w:bidi="fa-IR"/>
              </w:rPr>
              <w:t xml:space="preserve"> </w:t>
            </w:r>
            <w:r w:rsidR="00947720"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مقدماتی</w:t>
            </w:r>
          </w:p>
        </w:tc>
        <w:tc>
          <w:tcPr>
            <w:tcW w:w="2664" w:type="dxa"/>
            <w:vAlign w:val="center"/>
          </w:tcPr>
          <w:p w:rsidR="0027122A" w:rsidRPr="00144DDD" w:rsidRDefault="00947720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9C5D7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C5D7A" w:rsidRPr="00144DDD" w:rsidRDefault="009C5D7A" w:rsidP="009C5D7A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8</w:t>
            </w:r>
          </w:p>
        </w:tc>
        <w:tc>
          <w:tcPr>
            <w:tcW w:w="5335" w:type="dxa"/>
            <w:vAlign w:val="center"/>
          </w:tcPr>
          <w:p w:rsidR="009C5D7A" w:rsidRPr="00144DDD" w:rsidRDefault="009C5D7A" w:rsidP="009C5D7A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 xml:space="preserve">GIS 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پیشرفته</w:t>
            </w:r>
          </w:p>
        </w:tc>
        <w:tc>
          <w:tcPr>
            <w:tcW w:w="2664" w:type="dxa"/>
            <w:vAlign w:val="center"/>
          </w:tcPr>
          <w:p w:rsidR="009C5D7A" w:rsidRPr="00144DDD" w:rsidRDefault="009C5D7A" w:rsidP="009C5D7A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9C5D7A" w:rsidRPr="00144DDD" w:rsidRDefault="009C5D7A" w:rsidP="009C5D7A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9</w:t>
            </w:r>
          </w:p>
        </w:tc>
        <w:tc>
          <w:tcPr>
            <w:tcW w:w="5335" w:type="dxa"/>
            <w:vAlign w:val="center"/>
          </w:tcPr>
          <w:p w:rsidR="0027122A" w:rsidRPr="00144DDD" w:rsidRDefault="003C1F0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ANSYS</w:t>
            </w:r>
          </w:p>
        </w:tc>
        <w:tc>
          <w:tcPr>
            <w:tcW w:w="2664" w:type="dxa"/>
            <w:vAlign w:val="center"/>
          </w:tcPr>
          <w:p w:rsidR="0027122A" w:rsidRPr="00144DDD" w:rsidRDefault="003C1F0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10</w:t>
            </w:r>
          </w:p>
        </w:tc>
        <w:tc>
          <w:tcPr>
            <w:tcW w:w="5335" w:type="dxa"/>
            <w:vAlign w:val="center"/>
          </w:tcPr>
          <w:p w:rsidR="0027122A" w:rsidRPr="00144DDD" w:rsidRDefault="001B61F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 xml:space="preserve">ARC  View  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  مقدماتی</w:t>
            </w:r>
          </w:p>
        </w:tc>
        <w:tc>
          <w:tcPr>
            <w:tcW w:w="2664" w:type="dxa"/>
            <w:vAlign w:val="center"/>
          </w:tcPr>
          <w:p w:rsidR="0027122A" w:rsidRPr="00144DDD" w:rsidRDefault="001B61F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40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11</w:t>
            </w:r>
          </w:p>
        </w:tc>
        <w:tc>
          <w:tcPr>
            <w:tcW w:w="5335" w:type="dxa"/>
            <w:vAlign w:val="center"/>
          </w:tcPr>
          <w:p w:rsidR="0027122A" w:rsidRPr="00144DDD" w:rsidRDefault="001B61F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AutoCAD  CIVIL 3D</w:t>
            </w:r>
          </w:p>
        </w:tc>
        <w:tc>
          <w:tcPr>
            <w:tcW w:w="2664" w:type="dxa"/>
            <w:vAlign w:val="center"/>
          </w:tcPr>
          <w:p w:rsidR="0027122A" w:rsidRPr="00144DDD" w:rsidRDefault="001B61F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12</w:t>
            </w:r>
          </w:p>
        </w:tc>
        <w:tc>
          <w:tcPr>
            <w:tcW w:w="5335" w:type="dxa"/>
            <w:vAlign w:val="center"/>
          </w:tcPr>
          <w:p w:rsidR="0027122A" w:rsidRPr="00144DDD" w:rsidRDefault="004D066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/>
                <w:sz w:val="24"/>
                <w:szCs w:val="24"/>
                <w:lang w:bidi="fa-IR"/>
              </w:rPr>
              <w:t xml:space="preserve">3 </w:t>
            </w:r>
            <w:proofErr w:type="spellStart"/>
            <w:r>
              <w:rPr>
                <w:rFonts w:ascii="Stencil" w:hAnsi="Stencil" w:cs="B Titr"/>
                <w:sz w:val="24"/>
                <w:szCs w:val="24"/>
                <w:lang w:bidi="fa-IR"/>
              </w:rPr>
              <w:t>dmax</w:t>
            </w:r>
            <w:proofErr w:type="spellEnd"/>
          </w:p>
        </w:tc>
        <w:tc>
          <w:tcPr>
            <w:tcW w:w="2664" w:type="dxa"/>
            <w:vAlign w:val="center"/>
          </w:tcPr>
          <w:p w:rsidR="0027122A" w:rsidRPr="00144DDD" w:rsidRDefault="001B61F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30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8576F0" w:rsidRPr="00144DDD" w:rsidTr="004D0669">
        <w:trPr>
          <w:trHeight w:val="355"/>
          <w:jc w:val="center"/>
        </w:trPr>
        <w:tc>
          <w:tcPr>
            <w:tcW w:w="9178" w:type="dxa"/>
            <w:gridSpan w:val="4"/>
            <w:shd w:val="clear" w:color="auto" w:fill="C00000"/>
            <w:vAlign w:val="center"/>
          </w:tcPr>
          <w:p w:rsidR="008576F0" w:rsidRPr="00144DDD" w:rsidRDefault="008576F0" w:rsidP="008576F0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HYSYS</w:t>
            </w:r>
          </w:p>
        </w:tc>
        <w:tc>
          <w:tcPr>
            <w:tcW w:w="2664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2</w:t>
            </w:r>
          </w:p>
        </w:tc>
        <w:tc>
          <w:tcPr>
            <w:tcW w:w="5335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Aspen plus</w:t>
            </w:r>
          </w:p>
        </w:tc>
        <w:tc>
          <w:tcPr>
            <w:tcW w:w="2664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27122A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3</w:t>
            </w:r>
          </w:p>
        </w:tc>
        <w:tc>
          <w:tcPr>
            <w:tcW w:w="5335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Piping</w:t>
            </w:r>
          </w:p>
        </w:tc>
        <w:tc>
          <w:tcPr>
            <w:tcW w:w="2664" w:type="dxa"/>
            <w:vAlign w:val="center"/>
          </w:tcPr>
          <w:p w:rsidR="0027122A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76" w:type="dxa"/>
            <w:vAlign w:val="center"/>
          </w:tcPr>
          <w:p w:rsidR="0027122A" w:rsidRPr="00144DDD" w:rsidRDefault="0027122A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4</w:t>
            </w:r>
          </w:p>
        </w:tc>
        <w:tc>
          <w:tcPr>
            <w:tcW w:w="5335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PDMS</w:t>
            </w:r>
          </w:p>
        </w:tc>
        <w:tc>
          <w:tcPr>
            <w:tcW w:w="2664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5</w:t>
            </w:r>
          </w:p>
        </w:tc>
        <w:tc>
          <w:tcPr>
            <w:tcW w:w="5335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CATIA</w:t>
            </w:r>
          </w:p>
        </w:tc>
        <w:tc>
          <w:tcPr>
            <w:tcW w:w="2664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6</w:t>
            </w:r>
          </w:p>
        </w:tc>
        <w:tc>
          <w:tcPr>
            <w:tcW w:w="5335" w:type="dxa"/>
            <w:vAlign w:val="center"/>
          </w:tcPr>
          <w:p w:rsidR="00E63F65" w:rsidRPr="00144DDD" w:rsidRDefault="002E41AE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Solid work</w:t>
            </w:r>
          </w:p>
        </w:tc>
        <w:tc>
          <w:tcPr>
            <w:tcW w:w="2664" w:type="dxa"/>
            <w:vAlign w:val="center"/>
          </w:tcPr>
          <w:p w:rsidR="00E63F65" w:rsidRPr="00144DDD" w:rsidRDefault="002E41AE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7</w:t>
            </w:r>
          </w:p>
        </w:tc>
        <w:tc>
          <w:tcPr>
            <w:tcW w:w="5335" w:type="dxa"/>
            <w:vAlign w:val="center"/>
          </w:tcPr>
          <w:p w:rsidR="00E63F65" w:rsidRPr="00144DDD" w:rsidRDefault="00141548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proofErr w:type="spellStart"/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Abaqus</w:t>
            </w:r>
            <w:proofErr w:type="spellEnd"/>
          </w:p>
        </w:tc>
        <w:tc>
          <w:tcPr>
            <w:tcW w:w="2664" w:type="dxa"/>
            <w:vAlign w:val="center"/>
          </w:tcPr>
          <w:p w:rsidR="00E63F65" w:rsidRPr="00144DDD" w:rsidRDefault="00141548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8</w:t>
            </w:r>
          </w:p>
        </w:tc>
        <w:tc>
          <w:tcPr>
            <w:tcW w:w="5335" w:type="dxa"/>
            <w:vAlign w:val="center"/>
          </w:tcPr>
          <w:p w:rsidR="00E63F65" w:rsidRPr="00144DDD" w:rsidRDefault="00035DC0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نقشه کشی صنعتی</w:t>
            </w:r>
          </w:p>
        </w:tc>
        <w:tc>
          <w:tcPr>
            <w:tcW w:w="2664" w:type="dxa"/>
            <w:vAlign w:val="center"/>
          </w:tcPr>
          <w:p w:rsidR="00E63F65" w:rsidRPr="00144DDD" w:rsidRDefault="00035DC0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DA6F60" w:rsidRPr="00144DDD" w:rsidTr="004D0669">
        <w:trPr>
          <w:trHeight w:val="355"/>
          <w:jc w:val="center"/>
        </w:trPr>
        <w:tc>
          <w:tcPr>
            <w:tcW w:w="9178" w:type="dxa"/>
            <w:gridSpan w:val="4"/>
            <w:shd w:val="clear" w:color="auto" w:fill="C00000"/>
            <w:vAlign w:val="center"/>
          </w:tcPr>
          <w:p w:rsidR="00DA6F60" w:rsidRPr="00144DDD" w:rsidRDefault="00DA6F60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3422CD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E63F65" w:rsidRPr="00144DDD" w:rsidRDefault="000F3F8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Microsoft  Project</w:t>
            </w:r>
          </w:p>
        </w:tc>
        <w:tc>
          <w:tcPr>
            <w:tcW w:w="2664" w:type="dxa"/>
            <w:vAlign w:val="center"/>
          </w:tcPr>
          <w:p w:rsidR="00E63F65" w:rsidRPr="00144DDD" w:rsidRDefault="000F3F8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E63F6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E63F65" w:rsidRPr="00144DDD" w:rsidRDefault="003422CD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2</w:t>
            </w:r>
          </w:p>
        </w:tc>
        <w:tc>
          <w:tcPr>
            <w:tcW w:w="5335" w:type="dxa"/>
            <w:vAlign w:val="center"/>
          </w:tcPr>
          <w:p w:rsidR="00E63F65" w:rsidRPr="00144DDD" w:rsidRDefault="000F3F8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Primavera</w:t>
            </w:r>
          </w:p>
        </w:tc>
        <w:tc>
          <w:tcPr>
            <w:tcW w:w="2664" w:type="dxa"/>
            <w:vAlign w:val="center"/>
          </w:tcPr>
          <w:p w:rsidR="00E63F65" w:rsidRPr="00144DDD" w:rsidRDefault="000F3F8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E63F65" w:rsidRPr="00144DDD" w:rsidRDefault="00E63F65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8B7172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8B7172" w:rsidRPr="00144DDD" w:rsidRDefault="005E10B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3</w:t>
            </w:r>
          </w:p>
        </w:tc>
        <w:tc>
          <w:tcPr>
            <w:tcW w:w="5335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SPSS</w:t>
            </w:r>
          </w:p>
        </w:tc>
        <w:tc>
          <w:tcPr>
            <w:tcW w:w="2664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76" w:type="dxa"/>
            <w:vAlign w:val="center"/>
          </w:tcPr>
          <w:p w:rsidR="008B7172" w:rsidRPr="00144DDD" w:rsidRDefault="008B7172" w:rsidP="000F4859">
            <w:pPr>
              <w:bidi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8B7172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8B7172" w:rsidRPr="00144DDD" w:rsidRDefault="005E10B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4</w:t>
            </w:r>
          </w:p>
        </w:tc>
        <w:tc>
          <w:tcPr>
            <w:tcW w:w="5335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 xml:space="preserve">COMFAR   </w:t>
            </w:r>
            <w:proofErr w:type="spellStart"/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EXPert</w:t>
            </w:r>
            <w:proofErr w:type="spellEnd"/>
          </w:p>
        </w:tc>
        <w:tc>
          <w:tcPr>
            <w:tcW w:w="2664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76" w:type="dxa"/>
            <w:vAlign w:val="center"/>
          </w:tcPr>
          <w:p w:rsidR="008B7172" w:rsidRPr="00144DDD" w:rsidRDefault="008B7172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8B7172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8B7172" w:rsidRPr="00144DDD" w:rsidRDefault="005E10B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5</w:t>
            </w:r>
          </w:p>
        </w:tc>
        <w:tc>
          <w:tcPr>
            <w:tcW w:w="5335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آشنایی با </w:t>
            </w: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2015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:</w:t>
            </w: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ISO9001</w:t>
            </w:r>
          </w:p>
        </w:tc>
        <w:tc>
          <w:tcPr>
            <w:tcW w:w="2664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76" w:type="dxa"/>
            <w:vAlign w:val="center"/>
          </w:tcPr>
          <w:p w:rsidR="008B7172" w:rsidRPr="00144DDD" w:rsidRDefault="008B7172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8B7172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8B7172" w:rsidRPr="00144DDD" w:rsidRDefault="005E10B4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6</w:t>
            </w:r>
          </w:p>
        </w:tc>
        <w:tc>
          <w:tcPr>
            <w:tcW w:w="5335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ISO9001:2015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  در بخش بهداشت ودرمان</w:t>
            </w:r>
          </w:p>
        </w:tc>
        <w:tc>
          <w:tcPr>
            <w:tcW w:w="2664" w:type="dxa"/>
            <w:vAlign w:val="center"/>
          </w:tcPr>
          <w:p w:rsidR="008B7172" w:rsidRPr="00144DDD" w:rsidRDefault="000F4859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76" w:type="dxa"/>
            <w:vAlign w:val="center"/>
          </w:tcPr>
          <w:p w:rsidR="008B7172" w:rsidRPr="00144DDD" w:rsidRDefault="008B7172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7A649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7A649F" w:rsidRPr="00144DDD" w:rsidRDefault="007A649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7</w:t>
            </w:r>
          </w:p>
        </w:tc>
        <w:tc>
          <w:tcPr>
            <w:tcW w:w="5335" w:type="dxa"/>
            <w:vAlign w:val="center"/>
          </w:tcPr>
          <w:p w:rsidR="007A649F" w:rsidRPr="00144DDD" w:rsidRDefault="0093798E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Gams</w:t>
            </w:r>
          </w:p>
        </w:tc>
        <w:tc>
          <w:tcPr>
            <w:tcW w:w="2664" w:type="dxa"/>
            <w:vAlign w:val="center"/>
          </w:tcPr>
          <w:p w:rsidR="007A649F" w:rsidRPr="00144DDD" w:rsidRDefault="0093798E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7A649F" w:rsidRPr="00144DDD" w:rsidRDefault="007A649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7A649F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7A649F" w:rsidRPr="00144DDD" w:rsidRDefault="007A649F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5335" w:type="dxa"/>
            <w:vAlign w:val="center"/>
          </w:tcPr>
          <w:p w:rsidR="007A649F" w:rsidRDefault="0093798E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HSE</w:t>
            </w:r>
          </w:p>
          <w:p w:rsidR="00E86B83" w:rsidRPr="00144DDD" w:rsidRDefault="00E86B83" w:rsidP="00E86B83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</w:p>
        </w:tc>
        <w:tc>
          <w:tcPr>
            <w:tcW w:w="2664" w:type="dxa"/>
            <w:vAlign w:val="center"/>
          </w:tcPr>
          <w:p w:rsidR="007A649F" w:rsidRPr="00144DDD" w:rsidRDefault="0093798E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7A649F" w:rsidRPr="00144DDD" w:rsidRDefault="007A649F" w:rsidP="00507015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9F2987" w:rsidRPr="00144DDD" w:rsidTr="004D0669">
        <w:trPr>
          <w:trHeight w:val="355"/>
          <w:jc w:val="center"/>
        </w:trPr>
        <w:tc>
          <w:tcPr>
            <w:tcW w:w="9178" w:type="dxa"/>
            <w:gridSpan w:val="4"/>
            <w:shd w:val="clear" w:color="auto" w:fill="C00000"/>
            <w:vAlign w:val="center"/>
          </w:tcPr>
          <w:p w:rsidR="009F2987" w:rsidRPr="00144DDD" w:rsidRDefault="009F2987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فنی ومهندسی(برق و الکترونیک)</w:t>
            </w: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9F2987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9F2987" w:rsidRPr="00144DDD" w:rsidRDefault="009F2987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MATLAB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  مقدماتی</w:t>
            </w:r>
          </w:p>
        </w:tc>
        <w:tc>
          <w:tcPr>
            <w:tcW w:w="2664" w:type="dxa"/>
            <w:vAlign w:val="center"/>
          </w:tcPr>
          <w:p w:rsidR="009F2987" w:rsidRPr="00144DDD" w:rsidRDefault="009F2987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B314BF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9F2987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2</w:t>
            </w:r>
          </w:p>
        </w:tc>
        <w:tc>
          <w:tcPr>
            <w:tcW w:w="5335" w:type="dxa"/>
            <w:vAlign w:val="center"/>
          </w:tcPr>
          <w:p w:rsidR="009F2987" w:rsidRPr="00144DDD" w:rsidRDefault="009F2987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lang w:bidi="fa-IR"/>
              </w:rPr>
              <w:t>MATLAB</w:t>
            </w: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  پیشرفته</w:t>
            </w:r>
          </w:p>
        </w:tc>
        <w:tc>
          <w:tcPr>
            <w:tcW w:w="2664" w:type="dxa"/>
            <w:vAlign w:val="center"/>
          </w:tcPr>
          <w:p w:rsidR="009F2987" w:rsidRPr="00144DDD" w:rsidRDefault="009F2987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1E081E" w:rsidRPr="00144DDD" w:rsidTr="004D0669">
        <w:trPr>
          <w:trHeight w:val="355"/>
          <w:jc w:val="center"/>
        </w:trPr>
        <w:tc>
          <w:tcPr>
            <w:tcW w:w="9178" w:type="dxa"/>
            <w:gridSpan w:val="4"/>
            <w:shd w:val="clear" w:color="auto" w:fill="C00000"/>
            <w:vAlign w:val="center"/>
          </w:tcPr>
          <w:p w:rsidR="001E081E" w:rsidRPr="00144DDD" w:rsidRDefault="001E081E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علوم انسانی</w:t>
            </w:r>
            <w:r w:rsidR="00507015"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 و کار آفرینی </w:t>
            </w: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1E081E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9F2987" w:rsidRPr="00144DDD" w:rsidRDefault="001E081E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تربیت مربی پیش دبستانی</w:t>
            </w:r>
          </w:p>
        </w:tc>
        <w:tc>
          <w:tcPr>
            <w:tcW w:w="2664" w:type="dxa"/>
            <w:vAlign w:val="center"/>
          </w:tcPr>
          <w:p w:rsidR="009F2987" w:rsidRPr="00144DDD" w:rsidRDefault="001E081E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1F1D2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50701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335" w:type="dxa"/>
            <w:vAlign w:val="center"/>
          </w:tcPr>
          <w:p w:rsidR="00507015" w:rsidRPr="00144DDD" w:rsidRDefault="00507015" w:rsidP="00507015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تربیت معلم  ابتدایی (شش پایه)</w:t>
            </w:r>
          </w:p>
        </w:tc>
        <w:tc>
          <w:tcPr>
            <w:tcW w:w="2664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130</w:t>
            </w:r>
          </w:p>
        </w:tc>
        <w:tc>
          <w:tcPr>
            <w:tcW w:w="276" w:type="dxa"/>
            <w:vAlign w:val="center"/>
          </w:tcPr>
          <w:p w:rsidR="00507015" w:rsidRPr="00144DDD" w:rsidRDefault="00507015" w:rsidP="001F1D2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335" w:type="dxa"/>
            <w:vAlign w:val="center"/>
          </w:tcPr>
          <w:p w:rsidR="009F2987" w:rsidRPr="00144DDD" w:rsidRDefault="00B24062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حسابداری مقدماتی 1</w:t>
            </w:r>
          </w:p>
        </w:tc>
        <w:tc>
          <w:tcPr>
            <w:tcW w:w="2664" w:type="dxa"/>
            <w:vAlign w:val="center"/>
          </w:tcPr>
          <w:p w:rsidR="009F2987" w:rsidRPr="00144DDD" w:rsidRDefault="00B24062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1F1D2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5335" w:type="dxa"/>
            <w:vAlign w:val="center"/>
          </w:tcPr>
          <w:p w:rsidR="009F2987" w:rsidRPr="00144DDD" w:rsidRDefault="00B24062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حسابداری مقدماتی 2</w:t>
            </w:r>
          </w:p>
        </w:tc>
        <w:tc>
          <w:tcPr>
            <w:tcW w:w="2664" w:type="dxa"/>
            <w:vAlign w:val="center"/>
          </w:tcPr>
          <w:p w:rsidR="009F2987" w:rsidRPr="00144DDD" w:rsidRDefault="00B24062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1F1D2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5335" w:type="dxa"/>
            <w:vAlign w:val="center"/>
          </w:tcPr>
          <w:p w:rsidR="009F2987" w:rsidRPr="00144DDD" w:rsidRDefault="00B24062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حسابداری حرفه ای</w:t>
            </w:r>
          </w:p>
        </w:tc>
        <w:tc>
          <w:tcPr>
            <w:tcW w:w="2664" w:type="dxa"/>
            <w:vAlign w:val="center"/>
          </w:tcPr>
          <w:p w:rsidR="009F2987" w:rsidRPr="00144DDD" w:rsidRDefault="00B24062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256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1F1D2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9F2987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9F2987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5335" w:type="dxa"/>
            <w:vAlign w:val="center"/>
          </w:tcPr>
          <w:p w:rsidR="009F2987" w:rsidRPr="00144DDD" w:rsidRDefault="00507015" w:rsidP="00507015">
            <w:pPr>
              <w:bidi/>
              <w:jc w:val="center"/>
              <w:rPr>
                <w:rFonts w:ascii="Stencil" w:hAnsi="Stencil" w:cs="B Titr"/>
                <w:sz w:val="24"/>
                <w:szCs w:val="24"/>
                <w:lang w:bidi="fa-IR"/>
              </w:rPr>
            </w:pPr>
            <w:r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 xml:space="preserve">آموزش </w:t>
            </w: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عکاسی دیجیتال</w:t>
            </w:r>
          </w:p>
        </w:tc>
        <w:tc>
          <w:tcPr>
            <w:tcW w:w="2664" w:type="dxa"/>
            <w:vAlign w:val="center"/>
          </w:tcPr>
          <w:p w:rsidR="009F2987" w:rsidRPr="00144DDD" w:rsidRDefault="00822FB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 w:rsidRPr="00144DDD">
              <w:rPr>
                <w:rFonts w:ascii="Stencil" w:hAnsi="Stencil" w:cs="B Titr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276" w:type="dxa"/>
            <w:vAlign w:val="center"/>
          </w:tcPr>
          <w:p w:rsidR="009F2987" w:rsidRPr="00144DDD" w:rsidRDefault="009F2987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50701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5335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بازاریابی و فروش </w:t>
            </w:r>
          </w:p>
        </w:tc>
        <w:tc>
          <w:tcPr>
            <w:tcW w:w="2664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50701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07015" w:rsidRDefault="00507015" w:rsidP="009F2987">
            <w:pPr>
              <w:bidi/>
              <w:jc w:val="center"/>
              <w:rPr>
                <w:rFonts w:ascii="Stencil" w:hAnsi="Stencil" w:cs="B Titr" w:hint="cs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5335" w:type="dxa"/>
            <w:vAlign w:val="center"/>
          </w:tcPr>
          <w:p w:rsidR="00507015" w:rsidRDefault="00507015" w:rsidP="009F2987">
            <w:pPr>
              <w:bidi/>
              <w:jc w:val="center"/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ارتباط موثر و فن بیان </w:t>
            </w:r>
          </w:p>
        </w:tc>
        <w:tc>
          <w:tcPr>
            <w:tcW w:w="2664" w:type="dxa"/>
            <w:vAlign w:val="center"/>
          </w:tcPr>
          <w:p w:rsidR="00507015" w:rsidRDefault="00507015" w:rsidP="009F2987">
            <w:pPr>
              <w:bidi/>
              <w:jc w:val="center"/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507015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507015" w:rsidRDefault="00507015" w:rsidP="009F2987">
            <w:pPr>
              <w:bidi/>
              <w:jc w:val="center"/>
              <w:rPr>
                <w:rFonts w:ascii="Stencil" w:hAnsi="Stencil" w:cs="B Titr" w:hint="cs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5335" w:type="dxa"/>
            <w:vAlign w:val="center"/>
          </w:tcPr>
          <w:p w:rsidR="00507015" w:rsidRDefault="00507015" w:rsidP="009F2987">
            <w:pPr>
              <w:bidi/>
              <w:jc w:val="center"/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دوره خبرنگاری و اصول خبر نویسی</w:t>
            </w:r>
            <w:bookmarkStart w:id="0" w:name="_GoBack"/>
            <w:bookmarkEnd w:id="0"/>
          </w:p>
        </w:tc>
        <w:tc>
          <w:tcPr>
            <w:tcW w:w="2664" w:type="dxa"/>
            <w:vAlign w:val="center"/>
          </w:tcPr>
          <w:p w:rsidR="00507015" w:rsidRDefault="00507015" w:rsidP="009F2987">
            <w:pPr>
              <w:bidi/>
              <w:jc w:val="center"/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6" w:type="dxa"/>
            <w:vAlign w:val="center"/>
          </w:tcPr>
          <w:p w:rsidR="00507015" w:rsidRPr="00144DDD" w:rsidRDefault="00507015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6916F9" w:rsidRPr="00144DDD" w:rsidTr="004D0669">
        <w:trPr>
          <w:trHeight w:val="355"/>
          <w:jc w:val="center"/>
        </w:trPr>
        <w:tc>
          <w:tcPr>
            <w:tcW w:w="9178" w:type="dxa"/>
            <w:gridSpan w:val="4"/>
            <w:shd w:val="clear" w:color="auto" w:fill="C00000"/>
            <w:vAlign w:val="center"/>
          </w:tcPr>
          <w:p w:rsidR="006916F9" w:rsidRPr="006916F9" w:rsidRDefault="00507015" w:rsidP="009F2987">
            <w:pPr>
              <w:bidi/>
              <w:jc w:val="center"/>
              <w:rPr>
                <w:rFonts w:ascii="Stencil" w:hAnsi="Stencil" w:cs="B Titr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ascii="Stencil" w:hAnsi="Stencil" w:cs="B Titr" w:hint="cs"/>
                <w:sz w:val="28"/>
                <w:szCs w:val="28"/>
                <w:rtl/>
                <w:lang w:bidi="fa-IR"/>
              </w:rPr>
              <w:t xml:space="preserve"> علوم </w:t>
            </w:r>
            <w:r w:rsidR="006916F9" w:rsidRPr="006916F9">
              <w:rPr>
                <w:rFonts w:ascii="Stencil" w:hAnsi="Stencil" w:cs="B Titr" w:hint="cs"/>
                <w:sz w:val="28"/>
                <w:szCs w:val="28"/>
                <w:rtl/>
                <w:lang w:bidi="fa-IR"/>
              </w:rPr>
              <w:t xml:space="preserve">پزشکی </w:t>
            </w:r>
          </w:p>
        </w:tc>
      </w:tr>
      <w:tr w:rsidR="006916F9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6916F9" w:rsidRPr="00144DDD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335" w:type="dxa"/>
            <w:vAlign w:val="center"/>
          </w:tcPr>
          <w:p w:rsidR="006916F9" w:rsidRPr="00144DDD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تکنسین مقدماتی داروخانه </w:t>
            </w:r>
          </w:p>
        </w:tc>
        <w:tc>
          <w:tcPr>
            <w:tcW w:w="2664" w:type="dxa"/>
            <w:vAlign w:val="center"/>
          </w:tcPr>
          <w:p w:rsidR="006916F9" w:rsidRPr="00144DDD" w:rsidRDefault="0002025B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276" w:type="dxa"/>
            <w:vAlign w:val="center"/>
          </w:tcPr>
          <w:p w:rsidR="006916F9" w:rsidRPr="00144DDD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6916F9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6916F9" w:rsidRDefault="00AE0874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335" w:type="dxa"/>
            <w:vAlign w:val="center"/>
          </w:tcPr>
          <w:p w:rsidR="006916F9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کمک های اولیه وفوریت های پزشکی </w:t>
            </w:r>
          </w:p>
        </w:tc>
        <w:tc>
          <w:tcPr>
            <w:tcW w:w="2664" w:type="dxa"/>
            <w:vAlign w:val="center"/>
          </w:tcPr>
          <w:p w:rsidR="006916F9" w:rsidRPr="00144DDD" w:rsidRDefault="0002025B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276" w:type="dxa"/>
            <w:vAlign w:val="center"/>
          </w:tcPr>
          <w:p w:rsidR="006916F9" w:rsidRPr="00144DDD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6916F9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6916F9" w:rsidRDefault="00AE0874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335" w:type="dxa"/>
            <w:vAlign w:val="center"/>
          </w:tcPr>
          <w:p w:rsidR="006916F9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دستتیار کنار دندان پزشکی (ویژه خواهران)</w:t>
            </w:r>
          </w:p>
        </w:tc>
        <w:tc>
          <w:tcPr>
            <w:tcW w:w="2664" w:type="dxa"/>
            <w:vAlign w:val="center"/>
          </w:tcPr>
          <w:p w:rsidR="006916F9" w:rsidRPr="00144DDD" w:rsidRDefault="0002025B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248</w:t>
            </w:r>
          </w:p>
        </w:tc>
        <w:tc>
          <w:tcPr>
            <w:tcW w:w="276" w:type="dxa"/>
            <w:vAlign w:val="center"/>
          </w:tcPr>
          <w:p w:rsidR="006916F9" w:rsidRPr="00144DDD" w:rsidRDefault="006916F9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AF1AF1" w:rsidRPr="00144DDD" w:rsidTr="00507015">
        <w:trPr>
          <w:trHeight w:val="355"/>
          <w:jc w:val="center"/>
        </w:trPr>
        <w:tc>
          <w:tcPr>
            <w:tcW w:w="903" w:type="dxa"/>
            <w:vAlign w:val="center"/>
          </w:tcPr>
          <w:p w:rsidR="00AF1AF1" w:rsidRDefault="00AF1AF1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5335" w:type="dxa"/>
            <w:vAlign w:val="center"/>
          </w:tcPr>
          <w:p w:rsidR="00AF1AF1" w:rsidRDefault="0002025B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دستیار کنار متخصص زنان </w:t>
            </w:r>
          </w:p>
        </w:tc>
        <w:tc>
          <w:tcPr>
            <w:tcW w:w="2664" w:type="dxa"/>
            <w:vAlign w:val="center"/>
          </w:tcPr>
          <w:p w:rsidR="00AF1AF1" w:rsidRPr="00144DDD" w:rsidRDefault="0002025B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76" w:type="dxa"/>
            <w:vAlign w:val="center"/>
          </w:tcPr>
          <w:p w:rsidR="00AF1AF1" w:rsidRPr="00144DDD" w:rsidRDefault="00AF1AF1" w:rsidP="009F2987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  <w:tr w:rsidR="0002025B" w:rsidRPr="00144DDD" w:rsidTr="00507015">
        <w:trPr>
          <w:trHeight w:val="564"/>
          <w:jc w:val="center"/>
        </w:trPr>
        <w:tc>
          <w:tcPr>
            <w:tcW w:w="903" w:type="dxa"/>
            <w:vAlign w:val="center"/>
          </w:tcPr>
          <w:p w:rsidR="0002025B" w:rsidRDefault="0002025B" w:rsidP="0002025B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</w:rPr>
              <w:t>5</w:t>
            </w:r>
          </w:p>
          <w:p w:rsidR="0002025B" w:rsidRPr="00E86B83" w:rsidRDefault="0002025B" w:rsidP="0002025B">
            <w:pPr>
              <w:bidi/>
              <w:jc w:val="center"/>
              <w:rPr>
                <w:rFonts w:ascii="Stencil" w:hAnsi="Stencil" w:cs="B Titr"/>
                <w:sz w:val="6"/>
                <w:szCs w:val="6"/>
                <w:rtl/>
              </w:rPr>
            </w:pPr>
          </w:p>
        </w:tc>
        <w:tc>
          <w:tcPr>
            <w:tcW w:w="5335" w:type="dxa"/>
            <w:vAlign w:val="center"/>
          </w:tcPr>
          <w:p w:rsidR="0002025B" w:rsidRDefault="0002025B" w:rsidP="0002025B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 xml:space="preserve">اپراتوری لیزر </w:t>
            </w:r>
          </w:p>
        </w:tc>
        <w:tc>
          <w:tcPr>
            <w:tcW w:w="2664" w:type="dxa"/>
            <w:vAlign w:val="center"/>
          </w:tcPr>
          <w:p w:rsidR="0002025B" w:rsidRPr="00144DDD" w:rsidRDefault="0002025B" w:rsidP="0002025B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  <w:r>
              <w:rPr>
                <w:rFonts w:ascii="Stencil" w:hAnsi="Stencil" w:cs="B Titr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76" w:type="dxa"/>
            <w:vAlign w:val="center"/>
          </w:tcPr>
          <w:p w:rsidR="0002025B" w:rsidRPr="00144DDD" w:rsidRDefault="0002025B" w:rsidP="0002025B">
            <w:pPr>
              <w:bidi/>
              <w:jc w:val="center"/>
              <w:rPr>
                <w:rFonts w:ascii="Stencil" w:hAnsi="Stencil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96529" w:rsidRPr="00EB577F" w:rsidRDefault="00096529" w:rsidP="006F679E">
      <w:pPr>
        <w:spacing w:line="240" w:lineRule="auto"/>
        <w:jc w:val="right"/>
        <w:rPr>
          <w:rFonts w:cs="B Nazanin"/>
          <w:b/>
          <w:bCs/>
          <w:sz w:val="2"/>
          <w:szCs w:val="2"/>
          <w:rtl/>
          <w:lang w:bidi="fa-IR"/>
        </w:rPr>
      </w:pPr>
    </w:p>
    <w:p w:rsidR="006F679E" w:rsidRPr="00854C97" w:rsidRDefault="006F679E" w:rsidP="00507015">
      <w:pPr>
        <w:shd w:val="clear" w:color="auto" w:fill="C00000"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sectPr w:rsidR="006F679E" w:rsidRPr="00854C97" w:rsidSect="004D0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A6" w:rsidRDefault="00F367A6" w:rsidP="006B3265">
      <w:pPr>
        <w:spacing w:after="0" w:line="240" w:lineRule="auto"/>
      </w:pPr>
      <w:r>
        <w:separator/>
      </w:r>
    </w:p>
  </w:endnote>
  <w:endnote w:type="continuationSeparator" w:id="0">
    <w:p w:rsidR="00F367A6" w:rsidRDefault="00F367A6" w:rsidP="006B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DC" w:rsidRDefault="00832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65" w:rsidRPr="00612F00" w:rsidRDefault="006B3265" w:rsidP="008324DC">
    <w:pPr>
      <w:pStyle w:val="Footer"/>
      <w:shd w:val="clear" w:color="auto" w:fill="17365D" w:themeFill="text2" w:themeFillShade="BF"/>
      <w:jc w:val="center"/>
      <w:rPr>
        <w:rFonts w:cs="B Titr"/>
        <w:b/>
        <w:bCs/>
        <w:sz w:val="24"/>
        <w:szCs w:val="24"/>
        <w:lang w:bidi="fa-IR"/>
      </w:rPr>
    </w:pPr>
    <w:r w:rsidRPr="00612F00">
      <w:rPr>
        <w:rFonts w:cs="B Titr" w:hint="cs"/>
        <w:b/>
        <w:bCs/>
        <w:sz w:val="28"/>
        <w:szCs w:val="28"/>
        <w:rtl/>
        <w:lang w:bidi="fa-IR"/>
      </w:rPr>
      <w:t xml:space="preserve">آدرس </w:t>
    </w:r>
    <w:r w:rsidRPr="00612F00">
      <w:rPr>
        <w:rFonts w:cs="B Titr" w:hint="cs"/>
        <w:b/>
        <w:bCs/>
        <w:sz w:val="24"/>
        <w:szCs w:val="24"/>
        <w:rtl/>
        <w:lang w:bidi="fa-IR"/>
      </w:rPr>
      <w:t>:</w:t>
    </w:r>
    <w:r w:rsidR="00612F00">
      <w:rPr>
        <w:rFonts w:cs="B Titr" w:hint="cs"/>
        <w:b/>
        <w:bCs/>
        <w:sz w:val="24"/>
        <w:szCs w:val="24"/>
        <w:rtl/>
        <w:lang w:bidi="fa-IR"/>
      </w:rPr>
      <w:t xml:space="preserve"> </w:t>
    </w:r>
    <w:r w:rsidRPr="00612F00">
      <w:rPr>
        <w:rFonts w:cs="B Titr" w:hint="cs"/>
        <w:b/>
        <w:bCs/>
        <w:sz w:val="24"/>
        <w:szCs w:val="24"/>
        <w:rtl/>
        <w:lang w:bidi="fa-IR"/>
      </w:rPr>
      <w:t xml:space="preserve"> اراک </w:t>
    </w:r>
    <w:r w:rsidR="00612F00">
      <w:rPr>
        <w:rFonts w:cs="B Titr" w:hint="cs"/>
        <w:b/>
        <w:bCs/>
        <w:sz w:val="24"/>
        <w:szCs w:val="24"/>
        <w:rtl/>
        <w:lang w:bidi="fa-IR"/>
      </w:rPr>
      <w:t>-</w:t>
    </w:r>
    <w:r w:rsidR="00612F00" w:rsidRPr="00612F00">
      <w:rPr>
        <w:rFonts w:ascii="Arial" w:hAnsi="Arial" w:cs="B Titr" w:hint="cs"/>
        <w:sz w:val="24"/>
        <w:szCs w:val="24"/>
        <w:rtl/>
        <w:lang w:bidi="fa-IR"/>
      </w:rPr>
      <w:t xml:space="preserve">خیابان شهید </w:t>
    </w:r>
    <w:r w:rsidR="008324DC">
      <w:rPr>
        <w:rFonts w:ascii="Arial" w:hAnsi="Arial" w:cs="B Titr" w:hint="cs"/>
        <w:sz w:val="24"/>
        <w:szCs w:val="24"/>
        <w:rtl/>
        <w:lang w:bidi="fa-IR"/>
      </w:rPr>
      <w:t xml:space="preserve">بهشتی </w:t>
    </w:r>
    <w:r w:rsidR="00612F00" w:rsidRPr="00612F00">
      <w:rPr>
        <w:rFonts w:ascii="Arial" w:hAnsi="Arial" w:cs="B Titr" w:hint="cs"/>
        <w:sz w:val="24"/>
        <w:szCs w:val="24"/>
        <w:rtl/>
        <w:lang w:bidi="fa-IR"/>
      </w:rPr>
      <w:t xml:space="preserve">-کوچه </w:t>
    </w:r>
    <w:r w:rsidR="008324DC">
      <w:rPr>
        <w:rFonts w:ascii="Arial" w:hAnsi="Arial" w:cs="B Titr" w:hint="cs"/>
        <w:sz w:val="24"/>
        <w:szCs w:val="24"/>
        <w:rtl/>
        <w:lang w:bidi="fa-IR"/>
      </w:rPr>
      <w:t xml:space="preserve">مسجد حاج آقا صابر </w:t>
    </w:r>
    <w:r w:rsidR="00612F00" w:rsidRPr="00612F00">
      <w:rPr>
        <w:rFonts w:ascii="Arial" w:hAnsi="Arial" w:cs="B Titr" w:hint="cs"/>
        <w:sz w:val="24"/>
        <w:szCs w:val="24"/>
        <w:rtl/>
        <w:lang w:bidi="fa-IR"/>
      </w:rPr>
      <w:t xml:space="preserve"> </w:t>
    </w:r>
    <w:r w:rsidR="008324DC">
      <w:rPr>
        <w:rFonts w:cs="B Titr" w:hint="cs"/>
        <w:b/>
        <w:bCs/>
        <w:sz w:val="24"/>
        <w:szCs w:val="24"/>
        <w:rtl/>
        <w:lang w:bidi="fa-IR"/>
      </w:rPr>
      <w:t>32241434-32241435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DC" w:rsidRDefault="00832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A6" w:rsidRDefault="00F367A6" w:rsidP="006B3265">
      <w:pPr>
        <w:spacing w:after="0" w:line="240" w:lineRule="auto"/>
      </w:pPr>
      <w:r>
        <w:separator/>
      </w:r>
    </w:p>
  </w:footnote>
  <w:footnote w:type="continuationSeparator" w:id="0">
    <w:p w:rsidR="00F367A6" w:rsidRDefault="00F367A6" w:rsidP="006B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DC" w:rsidRDefault="00832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DC" w:rsidRDefault="00832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DC" w:rsidRDefault="00832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BF"/>
    <w:rsid w:val="00002797"/>
    <w:rsid w:val="00014AEC"/>
    <w:rsid w:val="0002025B"/>
    <w:rsid w:val="00035DC0"/>
    <w:rsid w:val="00082530"/>
    <w:rsid w:val="00096529"/>
    <w:rsid w:val="000C3C93"/>
    <w:rsid w:val="000F3416"/>
    <w:rsid w:val="000F3F8F"/>
    <w:rsid w:val="000F4859"/>
    <w:rsid w:val="00111B44"/>
    <w:rsid w:val="001225F1"/>
    <w:rsid w:val="00141548"/>
    <w:rsid w:val="00144635"/>
    <w:rsid w:val="00144DDD"/>
    <w:rsid w:val="00157CFB"/>
    <w:rsid w:val="001618BF"/>
    <w:rsid w:val="00174107"/>
    <w:rsid w:val="00185F86"/>
    <w:rsid w:val="0019641D"/>
    <w:rsid w:val="001B1CB4"/>
    <w:rsid w:val="001B61F4"/>
    <w:rsid w:val="001E081E"/>
    <w:rsid w:val="001E7CA7"/>
    <w:rsid w:val="001F0316"/>
    <w:rsid w:val="001F1D27"/>
    <w:rsid w:val="0022643F"/>
    <w:rsid w:val="00227F69"/>
    <w:rsid w:val="00233B57"/>
    <w:rsid w:val="002400DD"/>
    <w:rsid w:val="00244987"/>
    <w:rsid w:val="00246BA8"/>
    <w:rsid w:val="00255B54"/>
    <w:rsid w:val="002603C4"/>
    <w:rsid w:val="0027122A"/>
    <w:rsid w:val="002736FA"/>
    <w:rsid w:val="00294E66"/>
    <w:rsid w:val="002A3E39"/>
    <w:rsid w:val="002B6694"/>
    <w:rsid w:val="002D0758"/>
    <w:rsid w:val="002D7E23"/>
    <w:rsid w:val="002E41AE"/>
    <w:rsid w:val="002F0608"/>
    <w:rsid w:val="003251D9"/>
    <w:rsid w:val="00332D4A"/>
    <w:rsid w:val="003422CD"/>
    <w:rsid w:val="003430CA"/>
    <w:rsid w:val="00346F12"/>
    <w:rsid w:val="00370E44"/>
    <w:rsid w:val="003924F4"/>
    <w:rsid w:val="003B089A"/>
    <w:rsid w:val="003C1F09"/>
    <w:rsid w:val="00405043"/>
    <w:rsid w:val="00417C88"/>
    <w:rsid w:val="00420663"/>
    <w:rsid w:val="0043475E"/>
    <w:rsid w:val="00440BF5"/>
    <w:rsid w:val="00475DB0"/>
    <w:rsid w:val="00482EBF"/>
    <w:rsid w:val="0049107B"/>
    <w:rsid w:val="0049762A"/>
    <w:rsid w:val="004B1F68"/>
    <w:rsid w:val="004D0669"/>
    <w:rsid w:val="004D595B"/>
    <w:rsid w:val="004F14D7"/>
    <w:rsid w:val="00501C18"/>
    <w:rsid w:val="00507015"/>
    <w:rsid w:val="005072DB"/>
    <w:rsid w:val="005232EB"/>
    <w:rsid w:val="00561C2E"/>
    <w:rsid w:val="0056253D"/>
    <w:rsid w:val="005675A5"/>
    <w:rsid w:val="005767CB"/>
    <w:rsid w:val="005B3197"/>
    <w:rsid w:val="005E10B4"/>
    <w:rsid w:val="005E2D14"/>
    <w:rsid w:val="005F6A1C"/>
    <w:rsid w:val="00612F00"/>
    <w:rsid w:val="006556EB"/>
    <w:rsid w:val="0065797C"/>
    <w:rsid w:val="006916F9"/>
    <w:rsid w:val="006B17E7"/>
    <w:rsid w:val="006B3265"/>
    <w:rsid w:val="006B409D"/>
    <w:rsid w:val="006B522D"/>
    <w:rsid w:val="006E306A"/>
    <w:rsid w:val="006F679E"/>
    <w:rsid w:val="006F78E2"/>
    <w:rsid w:val="00713B15"/>
    <w:rsid w:val="00722D1D"/>
    <w:rsid w:val="00765ED1"/>
    <w:rsid w:val="0077036A"/>
    <w:rsid w:val="00772546"/>
    <w:rsid w:val="00774E44"/>
    <w:rsid w:val="00792934"/>
    <w:rsid w:val="007A649F"/>
    <w:rsid w:val="007B19AF"/>
    <w:rsid w:val="007D0AC2"/>
    <w:rsid w:val="007E5DA9"/>
    <w:rsid w:val="00820E10"/>
    <w:rsid w:val="00822FB5"/>
    <w:rsid w:val="008324DC"/>
    <w:rsid w:val="00840CB6"/>
    <w:rsid w:val="008422F8"/>
    <w:rsid w:val="00844551"/>
    <w:rsid w:val="00852244"/>
    <w:rsid w:val="008576F0"/>
    <w:rsid w:val="00867C9F"/>
    <w:rsid w:val="00882CCE"/>
    <w:rsid w:val="00887C56"/>
    <w:rsid w:val="008A2182"/>
    <w:rsid w:val="008B3A8E"/>
    <w:rsid w:val="008B7172"/>
    <w:rsid w:val="008C0EF3"/>
    <w:rsid w:val="009155F3"/>
    <w:rsid w:val="009259AA"/>
    <w:rsid w:val="0093798E"/>
    <w:rsid w:val="00947720"/>
    <w:rsid w:val="00963FEC"/>
    <w:rsid w:val="00966241"/>
    <w:rsid w:val="009714B2"/>
    <w:rsid w:val="009957C5"/>
    <w:rsid w:val="009B5720"/>
    <w:rsid w:val="009C2A9F"/>
    <w:rsid w:val="009C5683"/>
    <w:rsid w:val="009C5D7A"/>
    <w:rsid w:val="009E5207"/>
    <w:rsid w:val="009F2987"/>
    <w:rsid w:val="00A04445"/>
    <w:rsid w:val="00A07DEF"/>
    <w:rsid w:val="00A10F97"/>
    <w:rsid w:val="00A4047C"/>
    <w:rsid w:val="00A60645"/>
    <w:rsid w:val="00A8008D"/>
    <w:rsid w:val="00A81826"/>
    <w:rsid w:val="00AA0B8E"/>
    <w:rsid w:val="00AD0B24"/>
    <w:rsid w:val="00AE044C"/>
    <w:rsid w:val="00AE0874"/>
    <w:rsid w:val="00AE544B"/>
    <w:rsid w:val="00AF1AF1"/>
    <w:rsid w:val="00AF3FA6"/>
    <w:rsid w:val="00AF4D17"/>
    <w:rsid w:val="00B179C0"/>
    <w:rsid w:val="00B24062"/>
    <w:rsid w:val="00B314BF"/>
    <w:rsid w:val="00B501EF"/>
    <w:rsid w:val="00B504F4"/>
    <w:rsid w:val="00B56994"/>
    <w:rsid w:val="00B664BA"/>
    <w:rsid w:val="00B66DB5"/>
    <w:rsid w:val="00BA1CF6"/>
    <w:rsid w:val="00BA48C3"/>
    <w:rsid w:val="00BE252B"/>
    <w:rsid w:val="00BE66EB"/>
    <w:rsid w:val="00C24288"/>
    <w:rsid w:val="00C24FF2"/>
    <w:rsid w:val="00C35965"/>
    <w:rsid w:val="00C96E58"/>
    <w:rsid w:val="00CC18DD"/>
    <w:rsid w:val="00CF3FBB"/>
    <w:rsid w:val="00CF43F8"/>
    <w:rsid w:val="00D035DA"/>
    <w:rsid w:val="00D27E45"/>
    <w:rsid w:val="00D31372"/>
    <w:rsid w:val="00D4003E"/>
    <w:rsid w:val="00D47392"/>
    <w:rsid w:val="00D54FDC"/>
    <w:rsid w:val="00D70DFC"/>
    <w:rsid w:val="00D74BB6"/>
    <w:rsid w:val="00D75F56"/>
    <w:rsid w:val="00DA3D54"/>
    <w:rsid w:val="00DA6F60"/>
    <w:rsid w:val="00DB000C"/>
    <w:rsid w:val="00DB3B8C"/>
    <w:rsid w:val="00DC0DF2"/>
    <w:rsid w:val="00DD00B2"/>
    <w:rsid w:val="00E264E4"/>
    <w:rsid w:val="00E30BAF"/>
    <w:rsid w:val="00E509C1"/>
    <w:rsid w:val="00E62336"/>
    <w:rsid w:val="00E63C3B"/>
    <w:rsid w:val="00E63F65"/>
    <w:rsid w:val="00E65629"/>
    <w:rsid w:val="00E86B83"/>
    <w:rsid w:val="00EB577F"/>
    <w:rsid w:val="00EE548B"/>
    <w:rsid w:val="00F03B51"/>
    <w:rsid w:val="00F24DDA"/>
    <w:rsid w:val="00F367A6"/>
    <w:rsid w:val="00F77FAF"/>
    <w:rsid w:val="00F91AF7"/>
    <w:rsid w:val="00F94BEC"/>
    <w:rsid w:val="00F95C04"/>
    <w:rsid w:val="00FA2B1E"/>
    <w:rsid w:val="00FF1E65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C3F9FD"/>
  <w15:docId w15:val="{5A947D44-7807-4C8A-A856-B07BF055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0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20E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0E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65"/>
  </w:style>
  <w:style w:type="paragraph" w:styleId="Footer">
    <w:name w:val="footer"/>
    <w:basedOn w:val="Normal"/>
    <w:link w:val="FooterChar"/>
    <w:uiPriority w:val="99"/>
    <w:unhideWhenUsed/>
    <w:rsid w:val="006B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A81B-7C25-4AA7-9DD1-67CDC7A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25 DVDs</dc:creator>
  <cp:lastModifiedBy>manesh01</cp:lastModifiedBy>
  <cp:revision>16</cp:revision>
  <cp:lastPrinted>2019-05-23T08:02:00Z</cp:lastPrinted>
  <dcterms:created xsi:type="dcterms:W3CDTF">2024-10-23T07:15:00Z</dcterms:created>
  <dcterms:modified xsi:type="dcterms:W3CDTF">2025-04-26T08:29:00Z</dcterms:modified>
</cp:coreProperties>
</file>