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73" w:rsidRDefault="00863373" w:rsidP="00377C0A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="00377C0A">
        <w:rPr>
          <w:rFonts w:cs="B Nazanin" w:hint="cs"/>
          <w:sz w:val="28"/>
          <w:szCs w:val="28"/>
          <w:rtl/>
          <w:lang w:bidi="fa-IR"/>
        </w:rPr>
        <w:t>امتیازدهی به فعالیت های پژوهشی-فناورانه به منظور انتخاب پژوهشگر برتر دانشگاهی</w:t>
      </w:r>
      <w:bookmarkStart w:id="0" w:name="_GoBack"/>
      <w:bookmarkEnd w:id="0"/>
    </w:p>
    <w:p w:rsidR="00377C0A" w:rsidRPr="00863373" w:rsidRDefault="00377C0A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377C0A" w:rsidRDefault="00377C0A" w:rsidP="00377C0A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Titr"/>
          <w:b/>
          <w:bCs/>
          <w:sz w:val="28"/>
          <w:szCs w:val="28"/>
          <w:lang w:bidi="fa-IR"/>
        </w:rPr>
        <w:t>1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377C0A" w:rsidTr="00297564">
        <w:tc>
          <w:tcPr>
            <w:tcW w:w="647" w:type="dxa"/>
          </w:tcPr>
          <w:p w:rsidR="00377C0A" w:rsidRPr="009C1617" w:rsidRDefault="00377C0A" w:rsidP="0029756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377C0A" w:rsidRPr="009C1617" w:rsidRDefault="00377C0A" w:rsidP="0029756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377C0A" w:rsidRPr="009C1617" w:rsidRDefault="00377C0A" w:rsidP="0029756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377C0A" w:rsidRPr="009C1617" w:rsidRDefault="00377C0A" w:rsidP="0029756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377C0A" w:rsidRPr="009C1617" w:rsidRDefault="00377C0A" w:rsidP="0029756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377C0A" w:rsidRPr="009C1617" w:rsidRDefault="00377C0A" w:rsidP="0029756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77C0A" w:rsidTr="00297564">
        <w:tc>
          <w:tcPr>
            <w:tcW w:w="647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77C0A" w:rsidRPr="00BC2D9D" w:rsidRDefault="00377C0A" w:rsidP="0029756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377C0A" w:rsidRPr="00BC2D9D" w:rsidRDefault="00377C0A" w:rsidP="0029756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377C0A" w:rsidRPr="00BC2D9D" w:rsidRDefault="00377C0A" w:rsidP="0029756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377C0A" w:rsidRPr="00BC2D9D" w:rsidRDefault="00377C0A" w:rsidP="0029756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7C0A" w:rsidTr="00297564">
        <w:tc>
          <w:tcPr>
            <w:tcW w:w="647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377C0A" w:rsidRDefault="00377C0A" w:rsidP="0029756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77C0A" w:rsidRDefault="00377C0A" w:rsidP="00C03EF9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377C0A" w:rsidRDefault="00377C0A" w:rsidP="00C03EF9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C03EF9" w:rsidRDefault="00C03EF9" w:rsidP="00377C0A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377C0A">
        <w:rPr>
          <w:rFonts w:cs="B Titr"/>
          <w:b/>
          <w:bCs/>
          <w:sz w:val="28"/>
          <w:szCs w:val="28"/>
          <w:lang w:bidi="fa-IR"/>
        </w:rPr>
        <w:t>2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377C0A" w:rsidRDefault="00377C0A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377C0A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</w:t>
      </w:r>
      <w:r w:rsidR="00377C0A">
        <w:rPr>
          <w:rFonts w:cs="B Titr"/>
          <w:b/>
          <w:bCs/>
          <w:sz w:val="28"/>
          <w:szCs w:val="28"/>
          <w:lang w:bidi="fa-IR"/>
        </w:rPr>
        <w:t>3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377C0A">
        <w:tc>
          <w:tcPr>
            <w:tcW w:w="645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9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328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874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57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74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379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3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377C0A">
        <w:tc>
          <w:tcPr>
            <w:tcW w:w="645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874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74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3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377C0A">
        <w:tc>
          <w:tcPr>
            <w:tcW w:w="645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9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74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74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77C0A" w:rsidRPr="00227011" w:rsidRDefault="00377C0A" w:rsidP="00377C0A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/>
          <w:b/>
          <w:bCs/>
          <w:sz w:val="28"/>
          <w:szCs w:val="28"/>
          <w:lang w:bidi="fa-IR"/>
        </w:rPr>
        <w:t>4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377C0A" w:rsidTr="00045661">
        <w:tc>
          <w:tcPr>
            <w:tcW w:w="648" w:type="dxa"/>
          </w:tcPr>
          <w:p w:rsidR="00377C0A" w:rsidRPr="00BC2D9D" w:rsidRDefault="00377C0A" w:rsidP="0004566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9900" w:type="dxa"/>
            <w:gridSpan w:val="4"/>
          </w:tcPr>
          <w:p w:rsidR="00377C0A" w:rsidRPr="00BC2D9D" w:rsidRDefault="00377C0A" w:rsidP="00377C0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فعالیت- با ارائه گواهی (مهر وامضای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سرپرست کمیته تحقیقات</w:t>
            </w: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  <w:tc>
          <w:tcPr>
            <w:tcW w:w="1098" w:type="dxa"/>
          </w:tcPr>
          <w:p w:rsidR="00377C0A" w:rsidRPr="00BC2D9D" w:rsidRDefault="00377C0A" w:rsidP="0004566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77C0A" w:rsidTr="00045661">
        <w:tc>
          <w:tcPr>
            <w:tcW w:w="648" w:type="dxa"/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377C0A" w:rsidRPr="00360EDF" w:rsidRDefault="00377C0A" w:rsidP="00045661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377C0A" w:rsidRPr="00360EDF" w:rsidRDefault="00377C0A" w:rsidP="00045661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377C0A" w:rsidRPr="00360EDF" w:rsidRDefault="00377C0A" w:rsidP="00045661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377C0A" w:rsidRPr="00360EDF" w:rsidRDefault="00377C0A" w:rsidP="00045661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77C0A" w:rsidTr="00045661">
        <w:tc>
          <w:tcPr>
            <w:tcW w:w="648" w:type="dxa"/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77C0A" w:rsidRDefault="00377C0A" w:rsidP="00045661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77C0A" w:rsidRDefault="00377C0A" w:rsidP="00377C0A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E94F78" w:rsidRPr="00227011" w:rsidRDefault="00A2486B" w:rsidP="00377C0A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377C0A">
        <w:rPr>
          <w:rFonts w:cs="B Titr"/>
          <w:b/>
          <w:bCs/>
          <w:sz w:val="28"/>
          <w:szCs w:val="28"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 w:rsidR="00377C0A">
        <w:rPr>
          <w:rFonts w:cs="B Titr" w:hint="cs"/>
          <w:b/>
          <w:bCs/>
          <w:sz w:val="28"/>
          <w:szCs w:val="28"/>
          <w:rtl/>
          <w:lang w:bidi="fa-IR"/>
        </w:rPr>
        <w:t>تالیف یا ترجمه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377C0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77C0A" w:rsidRDefault="00377C0A" w:rsidP="00377C0A">
      <w:pPr>
        <w:spacing w:after="0" w:line="240" w:lineRule="auto"/>
        <w:jc w:val="lowKashida"/>
        <w:rPr>
          <w:rFonts w:cs="B Titr"/>
          <w:sz w:val="32"/>
          <w:szCs w:val="32"/>
          <w:rtl/>
          <w:lang w:bidi="fa-IR"/>
        </w:rPr>
      </w:pPr>
      <w:r w:rsidRPr="00377C0A">
        <w:rPr>
          <w:rFonts w:cs="B Titr" w:hint="cs"/>
          <w:sz w:val="32"/>
          <w:szCs w:val="32"/>
          <w:rtl/>
          <w:lang w:bidi="fa-IR"/>
        </w:rPr>
        <w:t>ماده</w:t>
      </w:r>
      <w:r w:rsidRPr="00377C0A">
        <w:rPr>
          <w:rFonts w:cs="B Titr"/>
          <w:sz w:val="32"/>
          <w:szCs w:val="32"/>
          <w:rtl/>
          <w:lang w:bidi="fa-IR"/>
        </w:rPr>
        <w:t xml:space="preserve"> ۶</w:t>
      </w:r>
      <w:r w:rsidRPr="00377C0A">
        <w:rPr>
          <w:rFonts w:cs="B Titr" w:hint="cs"/>
          <w:sz w:val="32"/>
          <w:szCs w:val="32"/>
          <w:rtl/>
          <w:lang w:bidi="fa-IR"/>
        </w:rPr>
        <w:t>:</w:t>
      </w:r>
      <w:r w:rsidRPr="00377C0A">
        <w:rPr>
          <w:rFonts w:cs="B Titr"/>
          <w:sz w:val="32"/>
          <w:szCs w:val="32"/>
          <w:rtl/>
          <w:lang w:bidi="fa-IR"/>
        </w:rPr>
        <w:t xml:space="preserve"> </w:t>
      </w:r>
      <w:r w:rsidRPr="00377C0A">
        <w:rPr>
          <w:rFonts w:cs="B Titr" w:hint="cs"/>
          <w:sz w:val="32"/>
          <w:szCs w:val="32"/>
          <w:rtl/>
          <w:lang w:bidi="fa-IR"/>
        </w:rPr>
        <w:t>مقام‌های کسب‌شده در جشنواره رازی،</w:t>
      </w:r>
      <w:r w:rsidRPr="00377C0A">
        <w:rPr>
          <w:rFonts w:cs="B Titr"/>
          <w:sz w:val="32"/>
          <w:szCs w:val="32"/>
          <w:rtl/>
          <w:lang w:bidi="fa-IR"/>
        </w:rPr>
        <w:t xml:space="preserve"> </w:t>
      </w:r>
      <w:r w:rsidRPr="00377C0A">
        <w:rPr>
          <w:rFonts w:cs="B Titr" w:hint="cs"/>
          <w:sz w:val="32"/>
          <w:szCs w:val="32"/>
          <w:rtl/>
          <w:lang w:bidi="fa-IR"/>
        </w:rPr>
        <w:t>خوارزمی و سایر جشنواره‌ای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5169"/>
        <w:gridCol w:w="4551"/>
        <w:gridCol w:w="1273"/>
      </w:tblGrid>
      <w:tr w:rsidR="00377C0A" w:rsidTr="00377C0A">
        <w:tc>
          <w:tcPr>
            <w:tcW w:w="653" w:type="dxa"/>
          </w:tcPr>
          <w:p w:rsidR="00377C0A" w:rsidRDefault="00377C0A" w:rsidP="00377C0A">
            <w:pPr>
              <w:jc w:val="lowKashida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169" w:type="dxa"/>
          </w:tcPr>
          <w:p w:rsidR="00377C0A" w:rsidRPr="00377C0A" w:rsidRDefault="00377C0A" w:rsidP="00377C0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C0A">
              <w:rPr>
                <w:rFonts w:cs="B Nazanin" w:hint="cs"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4551" w:type="dxa"/>
          </w:tcPr>
          <w:p w:rsidR="00377C0A" w:rsidRPr="00377C0A" w:rsidRDefault="00377C0A" w:rsidP="00377C0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C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رتبه </w:t>
            </w:r>
          </w:p>
        </w:tc>
        <w:tc>
          <w:tcPr>
            <w:tcW w:w="1273" w:type="dxa"/>
          </w:tcPr>
          <w:p w:rsidR="00377C0A" w:rsidRPr="00377C0A" w:rsidRDefault="00377C0A" w:rsidP="00377C0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77C0A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77C0A" w:rsidTr="00377C0A">
        <w:tc>
          <w:tcPr>
            <w:tcW w:w="653" w:type="dxa"/>
          </w:tcPr>
          <w:p w:rsidR="00377C0A" w:rsidRDefault="00377C0A" w:rsidP="00377C0A">
            <w:pPr>
              <w:jc w:val="lowKashida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5169" w:type="dxa"/>
          </w:tcPr>
          <w:p w:rsidR="00377C0A" w:rsidRDefault="00377C0A" w:rsidP="00377C0A">
            <w:pPr>
              <w:jc w:val="lowKashida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4551" w:type="dxa"/>
          </w:tcPr>
          <w:p w:rsidR="00377C0A" w:rsidRDefault="00377C0A" w:rsidP="00377C0A">
            <w:pPr>
              <w:jc w:val="lowKashida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3" w:type="dxa"/>
          </w:tcPr>
          <w:p w:rsidR="00377C0A" w:rsidRDefault="00377C0A" w:rsidP="00377C0A">
            <w:pPr>
              <w:jc w:val="lowKashida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</w:tr>
    </w:tbl>
    <w:p w:rsidR="00377C0A" w:rsidRPr="00377C0A" w:rsidRDefault="00377C0A" w:rsidP="00377C0A">
      <w:pPr>
        <w:spacing w:after="0" w:line="240" w:lineRule="auto"/>
        <w:jc w:val="lowKashida"/>
        <w:rPr>
          <w:rFonts w:cs="B Titr"/>
          <w:sz w:val="32"/>
          <w:szCs w:val="32"/>
          <w:rtl/>
          <w:lang w:bidi="fa-IR"/>
        </w:rPr>
      </w:pPr>
    </w:p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B2" w:rsidRDefault="00A250B2" w:rsidP="00C03EF9">
      <w:pPr>
        <w:spacing w:after="0" w:line="240" w:lineRule="auto"/>
      </w:pPr>
      <w:r>
        <w:separator/>
      </w:r>
    </w:p>
  </w:endnote>
  <w:endnote w:type="continuationSeparator" w:id="0">
    <w:p w:rsidR="00A250B2" w:rsidRDefault="00A250B2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B2" w:rsidRDefault="00A250B2" w:rsidP="00C03EF9">
      <w:pPr>
        <w:spacing w:after="0" w:line="240" w:lineRule="auto"/>
      </w:pPr>
      <w:r>
        <w:separator/>
      </w:r>
    </w:p>
  </w:footnote>
  <w:footnote w:type="continuationSeparator" w:id="0">
    <w:p w:rsidR="00A250B2" w:rsidRDefault="00A250B2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076CF"/>
    <w:rsid w:val="0004782C"/>
    <w:rsid w:val="000B15B5"/>
    <w:rsid w:val="00113F84"/>
    <w:rsid w:val="00360EDF"/>
    <w:rsid w:val="00377C0A"/>
    <w:rsid w:val="00454A84"/>
    <w:rsid w:val="005F491E"/>
    <w:rsid w:val="00663A84"/>
    <w:rsid w:val="00745678"/>
    <w:rsid w:val="008069E1"/>
    <w:rsid w:val="00863373"/>
    <w:rsid w:val="009255A6"/>
    <w:rsid w:val="00982B8C"/>
    <w:rsid w:val="009C1617"/>
    <w:rsid w:val="00A2486B"/>
    <w:rsid w:val="00A250B2"/>
    <w:rsid w:val="00A72F1D"/>
    <w:rsid w:val="00BC2D9D"/>
    <w:rsid w:val="00C03EF9"/>
    <w:rsid w:val="00C20744"/>
    <w:rsid w:val="00C76D7C"/>
    <w:rsid w:val="00CE0A2F"/>
    <w:rsid w:val="00D12411"/>
    <w:rsid w:val="00D34785"/>
    <w:rsid w:val="00E94F78"/>
    <w:rsid w:val="00F11B1F"/>
    <w:rsid w:val="00F8352B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2BD7"/>
  <w15:docId w15:val="{8E6C86DA-310B-4A13-864B-1F4EB34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komite.T1</cp:lastModifiedBy>
  <cp:revision>3</cp:revision>
  <dcterms:created xsi:type="dcterms:W3CDTF">2022-05-22T04:58:00Z</dcterms:created>
  <dcterms:modified xsi:type="dcterms:W3CDTF">2022-11-21T04:47:00Z</dcterms:modified>
</cp:coreProperties>
</file>