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4E" w:rsidRPr="00B8355A" w:rsidRDefault="00E5014E" w:rsidP="00E5014E">
      <w:pPr>
        <w:rPr>
          <w:b/>
          <w:bCs/>
          <w:sz w:val="32"/>
          <w:szCs w:val="32"/>
          <w:rtl/>
        </w:rPr>
      </w:pPr>
      <w:r w:rsidRPr="00B8355A">
        <w:rPr>
          <w:rFonts w:hint="cs"/>
          <w:b/>
          <w:bCs/>
          <w:sz w:val="32"/>
          <w:szCs w:val="32"/>
          <w:rtl/>
        </w:rPr>
        <w:t xml:space="preserve">                               </w:t>
      </w:r>
    </w:p>
    <w:p w:rsidR="00E5014E" w:rsidRPr="00B8355A" w:rsidRDefault="00E5014E" w:rsidP="00254493">
      <w:pPr>
        <w:jc w:val="center"/>
        <w:rPr>
          <w:b/>
          <w:bCs/>
          <w:sz w:val="32"/>
          <w:szCs w:val="32"/>
          <w:rtl/>
        </w:rPr>
      </w:pPr>
      <w:r w:rsidRPr="00B8355A">
        <w:rPr>
          <w:rFonts w:hint="cs"/>
          <w:b/>
          <w:bCs/>
          <w:sz w:val="32"/>
          <w:szCs w:val="32"/>
          <w:rtl/>
        </w:rPr>
        <w:t>با سمه  تعالی</w:t>
      </w:r>
    </w:p>
    <w:p w:rsidR="00E5014E" w:rsidRPr="00B8355A" w:rsidRDefault="00E5014E" w:rsidP="00E5014E">
      <w:pPr>
        <w:rPr>
          <w:b/>
          <w:bCs/>
          <w:sz w:val="32"/>
          <w:szCs w:val="32"/>
          <w:rtl/>
        </w:rPr>
      </w:pPr>
    </w:p>
    <w:p w:rsidR="00254493" w:rsidRDefault="00E5014E" w:rsidP="00C76D7C">
      <w:pPr>
        <w:jc w:val="center"/>
        <w:rPr>
          <w:b/>
          <w:bCs/>
          <w:sz w:val="32"/>
          <w:szCs w:val="32"/>
          <w:rtl/>
        </w:rPr>
      </w:pPr>
      <w:r w:rsidRPr="00B8355A">
        <w:rPr>
          <w:rFonts w:hint="cs"/>
          <w:b/>
          <w:bCs/>
          <w:sz w:val="32"/>
          <w:szCs w:val="32"/>
          <w:rtl/>
        </w:rPr>
        <w:t>قابل توجه پذ</w:t>
      </w:r>
      <w:r w:rsidR="00254493">
        <w:rPr>
          <w:rFonts w:hint="cs"/>
          <w:b/>
          <w:bCs/>
          <w:sz w:val="32"/>
          <w:szCs w:val="32"/>
          <w:rtl/>
        </w:rPr>
        <w:t xml:space="preserve">یرفته شدگان گرامی آزمون  </w:t>
      </w:r>
      <w:r w:rsidR="00C76D7C">
        <w:rPr>
          <w:rFonts w:hint="cs"/>
          <w:b/>
          <w:bCs/>
          <w:sz w:val="32"/>
          <w:szCs w:val="32"/>
          <w:rtl/>
        </w:rPr>
        <w:t xml:space="preserve">کارشناسی ارشد </w:t>
      </w:r>
      <w:r w:rsidR="00254493">
        <w:rPr>
          <w:rFonts w:hint="cs"/>
          <w:b/>
          <w:bCs/>
          <w:sz w:val="32"/>
          <w:szCs w:val="32"/>
          <w:rtl/>
        </w:rPr>
        <w:t>سال تحصیلی 99-98</w:t>
      </w:r>
    </w:p>
    <w:p w:rsidR="00E5014E" w:rsidRPr="00B8355A" w:rsidRDefault="00083587" w:rsidP="00F05FD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سهمیه مازاد و اتباع خارجی </w:t>
      </w:r>
    </w:p>
    <w:p w:rsidR="00E5014E" w:rsidRPr="00B8355A" w:rsidRDefault="00E5014E" w:rsidP="00E5014E">
      <w:pPr>
        <w:rPr>
          <w:b/>
          <w:bCs/>
          <w:sz w:val="32"/>
          <w:szCs w:val="32"/>
          <w:rtl/>
        </w:rPr>
      </w:pPr>
      <w:r w:rsidRPr="00B8355A"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:rsidR="00EE00F5" w:rsidRPr="00B8355A" w:rsidRDefault="00E5014E" w:rsidP="00254493">
      <w:pPr>
        <w:jc w:val="center"/>
        <w:rPr>
          <w:b/>
          <w:bCs/>
          <w:sz w:val="32"/>
          <w:szCs w:val="32"/>
          <w:rtl/>
        </w:rPr>
      </w:pPr>
      <w:r w:rsidRPr="00B8355A">
        <w:rPr>
          <w:rFonts w:hint="cs"/>
          <w:b/>
          <w:bCs/>
          <w:sz w:val="32"/>
          <w:szCs w:val="32"/>
          <w:rtl/>
        </w:rPr>
        <w:t>اطلاعیه شماره دو</w:t>
      </w:r>
    </w:p>
    <w:p w:rsidR="002722DC" w:rsidRDefault="002722DC" w:rsidP="002722DC">
      <w:pPr>
        <w:jc w:val="both"/>
        <w:rPr>
          <w:b/>
          <w:bCs/>
          <w:sz w:val="32"/>
          <w:szCs w:val="32"/>
          <w:rtl/>
        </w:rPr>
      </w:pPr>
    </w:p>
    <w:p w:rsidR="00254493" w:rsidRPr="00254493" w:rsidRDefault="00254493" w:rsidP="00C76D7C">
      <w:pPr>
        <w:jc w:val="center"/>
        <w:rPr>
          <w:rFonts w:cs="B Titr"/>
          <w:color w:val="FF0000"/>
          <w:sz w:val="28"/>
          <w:szCs w:val="28"/>
        </w:rPr>
      </w:pPr>
      <w:bookmarkStart w:id="0" w:name="_GoBack"/>
      <w:r w:rsidRPr="00C76D7C">
        <w:rPr>
          <w:rFonts w:cs="B Titr" w:hint="cs"/>
          <w:b/>
          <w:bCs/>
          <w:color w:val="FF0000"/>
          <w:sz w:val="32"/>
          <w:szCs w:val="32"/>
          <w:rtl/>
        </w:rPr>
        <w:t>میزان شهریه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254493">
        <w:rPr>
          <w:rFonts w:cs="B Titr" w:hint="cs"/>
          <w:color w:val="FF0000"/>
          <w:sz w:val="28"/>
          <w:szCs w:val="28"/>
          <w:rtl/>
        </w:rPr>
        <w:t xml:space="preserve">مقطع </w:t>
      </w:r>
      <w:r w:rsidR="00C76D7C">
        <w:rPr>
          <w:rFonts w:cs="B Titr" w:hint="cs"/>
          <w:color w:val="FF0000"/>
          <w:sz w:val="28"/>
          <w:szCs w:val="28"/>
          <w:rtl/>
        </w:rPr>
        <w:t xml:space="preserve"> کارشناسی ارشد  سال  تحصیلی 98 </w:t>
      </w:r>
    </w:p>
    <w:tbl>
      <w:tblPr>
        <w:tblpPr w:leftFromText="180" w:rightFromText="180" w:vertAnchor="text" w:tblpXSpec="right" w:tblpY="1"/>
        <w:tblOverlap w:val="never"/>
        <w:bidiVisual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47"/>
        <w:gridCol w:w="1233"/>
        <w:gridCol w:w="1265"/>
        <w:gridCol w:w="1265"/>
        <w:gridCol w:w="1265"/>
        <w:gridCol w:w="1260"/>
        <w:gridCol w:w="1385"/>
      </w:tblGrid>
      <w:tr w:rsidR="00C76D7C" w:rsidRPr="00254493" w:rsidTr="00254493">
        <w:tc>
          <w:tcPr>
            <w:tcW w:w="743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bookmarkEnd w:id="0"/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شهریه متغیر</w:t>
            </w:r>
          </w:p>
        </w:tc>
        <w:tc>
          <w:tcPr>
            <w:tcW w:w="26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شهریه ثابت (به ازای هر نیم سال)</w:t>
            </w:r>
          </w:p>
        </w:tc>
      </w:tr>
      <w:tr w:rsidR="00C76D7C" w:rsidRPr="00254493" w:rsidTr="00254493"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دروس عمومی، کمبود یا جبرانی</w:t>
            </w:r>
          </w:p>
        </w:tc>
        <w:tc>
          <w:tcPr>
            <w:tcW w:w="53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دروس پایه، تخصصی و اختیاری</w:t>
            </w: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rPr>
                <w:rFonts w:ascii="IranNastaliq" w:hAnsi="IranNastaliq" w:cs="B Nazanin"/>
                <w:b/>
                <w:bCs/>
              </w:rPr>
            </w:pPr>
          </w:p>
        </w:tc>
      </w:tr>
      <w:tr w:rsidR="00C76D7C" w:rsidRPr="00254493" w:rsidTr="00254493">
        <w:trPr>
          <w:trHeight w:val="1009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نظری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عملی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نظری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عملی و آزمایشگاه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کارآموزی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سمینار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254493">
              <w:rPr>
                <w:rFonts w:ascii="IranNastaliq" w:hAnsi="IranNastaliq" w:cs="B Nazanin" w:hint="cs"/>
                <w:b/>
                <w:bCs/>
                <w:rtl/>
              </w:rPr>
              <w:t>واحد پایان نامه</w:t>
            </w: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254493">
            <w:pPr>
              <w:rPr>
                <w:rFonts w:ascii="IranNastaliq" w:hAnsi="IranNastaliq" w:cs="B Nazanin"/>
                <w:b/>
                <w:bCs/>
              </w:rPr>
            </w:pPr>
          </w:p>
        </w:tc>
      </w:tr>
      <w:tr w:rsidR="00C76D7C" w:rsidRPr="00254493" w:rsidTr="00C76D7C"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 w:rsidP="002544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000/650/1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 w:rsidP="00254493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000/200/2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000/300/3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000/950/4</w:t>
            </w:r>
          </w:p>
        </w:tc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000/950/4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 w:rsidP="00C76D7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000/950/4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 w:rsidP="00C76D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000/800/8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4493" w:rsidRPr="00254493" w:rsidRDefault="00C76D7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000/500/16</w:t>
            </w:r>
          </w:p>
        </w:tc>
      </w:tr>
    </w:tbl>
    <w:p w:rsidR="00254493" w:rsidRDefault="00254493" w:rsidP="002722DC">
      <w:pPr>
        <w:jc w:val="both"/>
        <w:rPr>
          <w:b/>
          <w:bCs/>
          <w:sz w:val="32"/>
          <w:szCs w:val="32"/>
          <w:rtl/>
        </w:rPr>
      </w:pPr>
    </w:p>
    <w:p w:rsidR="00254493" w:rsidRDefault="00254493" w:rsidP="002722DC">
      <w:pPr>
        <w:jc w:val="both"/>
        <w:rPr>
          <w:b/>
          <w:bCs/>
          <w:sz w:val="32"/>
          <w:szCs w:val="32"/>
          <w:rtl/>
        </w:rPr>
      </w:pPr>
    </w:p>
    <w:p w:rsidR="00254493" w:rsidRDefault="00254493" w:rsidP="002722DC">
      <w:pPr>
        <w:jc w:val="both"/>
        <w:rPr>
          <w:b/>
          <w:bCs/>
          <w:sz w:val="32"/>
          <w:szCs w:val="32"/>
          <w:rtl/>
        </w:rPr>
      </w:pPr>
    </w:p>
    <w:p w:rsidR="00B91ADC" w:rsidRPr="00B8355A" w:rsidRDefault="00B91ADC" w:rsidP="00254493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ضمنا برای اطلاع از زیر واحد های ارائه شده با دانشکده ذیربط که اطلاعات مس</w:t>
      </w:r>
      <w:r w:rsidR="00254493">
        <w:rPr>
          <w:rFonts w:hint="cs"/>
          <w:b/>
          <w:bCs/>
          <w:sz w:val="32"/>
          <w:szCs w:val="32"/>
          <w:rtl/>
        </w:rPr>
        <w:t>ئو</w:t>
      </w:r>
      <w:r>
        <w:rPr>
          <w:rFonts w:hint="cs"/>
          <w:b/>
          <w:bCs/>
          <w:sz w:val="32"/>
          <w:szCs w:val="32"/>
          <w:rtl/>
        </w:rPr>
        <w:t xml:space="preserve">ل آموزش </w:t>
      </w:r>
      <w:r w:rsidR="009444C3">
        <w:rPr>
          <w:rFonts w:hint="cs"/>
          <w:b/>
          <w:bCs/>
          <w:sz w:val="32"/>
          <w:szCs w:val="32"/>
          <w:rtl/>
        </w:rPr>
        <w:t>آن دانشکده در انتهای اطلاعیه شماره یک درج شده است تماس حاصل فرمایید.</w:t>
      </w:r>
    </w:p>
    <w:p w:rsidR="002722DC" w:rsidRPr="00B8355A" w:rsidRDefault="002722DC" w:rsidP="002722DC">
      <w:pPr>
        <w:jc w:val="both"/>
        <w:rPr>
          <w:b/>
          <w:bCs/>
          <w:sz w:val="32"/>
          <w:szCs w:val="32"/>
          <w:rtl/>
        </w:rPr>
      </w:pPr>
    </w:p>
    <w:p w:rsidR="005A05B9" w:rsidRPr="00B8355A" w:rsidRDefault="00B8355A" w:rsidP="00254493">
      <w:pPr>
        <w:jc w:val="righ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</w:t>
      </w:r>
      <w:r w:rsidR="00254493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5449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اداره دستیاری وتحصیلات تکمیلی دانشگاه</w:t>
      </w:r>
    </w:p>
    <w:sectPr w:rsidR="005A05B9" w:rsidRPr="00B8355A" w:rsidSect="00E5014E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4E"/>
    <w:rsid w:val="00060B67"/>
    <w:rsid w:val="00083587"/>
    <w:rsid w:val="000D07A0"/>
    <w:rsid w:val="000F6911"/>
    <w:rsid w:val="00254493"/>
    <w:rsid w:val="002722DC"/>
    <w:rsid w:val="00465F23"/>
    <w:rsid w:val="005A05B9"/>
    <w:rsid w:val="00651804"/>
    <w:rsid w:val="009444C3"/>
    <w:rsid w:val="00996E6C"/>
    <w:rsid w:val="00B8355A"/>
    <w:rsid w:val="00B91ADC"/>
    <w:rsid w:val="00C76D7C"/>
    <w:rsid w:val="00D65317"/>
    <w:rsid w:val="00DF240D"/>
    <w:rsid w:val="00E5014E"/>
    <w:rsid w:val="00EE00F5"/>
    <w:rsid w:val="00F05FD9"/>
    <w:rsid w:val="00FB7194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CF982-6B63-48C5-AD14-5B4A579E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93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Mr.Maleki</dc:creator>
  <cp:keywords/>
  <dc:description/>
  <cp:lastModifiedBy>e.asgari</cp:lastModifiedBy>
  <cp:revision>2</cp:revision>
  <cp:lastPrinted>2019-09-16T05:13:00Z</cp:lastPrinted>
  <dcterms:created xsi:type="dcterms:W3CDTF">2019-09-18T06:17:00Z</dcterms:created>
  <dcterms:modified xsi:type="dcterms:W3CDTF">2019-09-18T06:17:00Z</dcterms:modified>
</cp:coreProperties>
</file>