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A4D" w:rsidRPr="00123A4D" w:rsidRDefault="00123A4D" w:rsidP="00123A4D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Arial" w:eastAsia="Times New Roman" w:hAnsi="Arial" w:cs="B Titr"/>
          <w:b/>
          <w:bCs/>
          <w:sz w:val="18"/>
          <w:szCs w:val="18"/>
          <w:rtl/>
          <w:lang w:bidi="fa-IR"/>
        </w:rPr>
      </w:pPr>
      <w:bookmarkStart w:id="0" w:name="_GoBack"/>
      <w:bookmarkEnd w:id="0"/>
      <w:r w:rsidRPr="00123A4D">
        <w:rPr>
          <w:rFonts w:ascii="Arial" w:eastAsia="Times New Roman" w:hAnsi="Arial" w:cs="B Titr"/>
          <w:b/>
          <w:bCs/>
          <w:sz w:val="18"/>
          <w:szCs w:val="18"/>
          <w:rtl/>
          <w:lang w:bidi="fa-IR"/>
        </w:rPr>
        <w:t>بسمه تعالي</w:t>
      </w:r>
    </w:p>
    <w:p w:rsidR="00123A4D" w:rsidRPr="00BE07A3" w:rsidRDefault="00123A4D" w:rsidP="004724E6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Arial" w:eastAsia="Times New Roman" w:hAnsi="Arial" w:cs="B Nazanin"/>
          <w:b/>
          <w:bCs/>
          <w:sz w:val="20"/>
          <w:szCs w:val="20"/>
          <w:rtl/>
        </w:rPr>
      </w:pPr>
      <w:r w:rsidRPr="00BE07A3">
        <w:rPr>
          <w:rFonts w:ascii="Arial" w:eastAsia="Times New Roman" w:hAnsi="Arial" w:cs="B Nazanin"/>
          <w:b/>
          <w:bCs/>
          <w:sz w:val="20"/>
          <w:szCs w:val="20"/>
          <w:rtl/>
          <w:lang w:bidi="fa-IR"/>
        </w:rPr>
        <w:t>وزارت بهداشت درمان و آموزش پزشكي</w:t>
      </w:r>
      <w:r w:rsidR="004724E6" w:rsidRPr="00BE07A3">
        <w:rPr>
          <w:rFonts w:ascii="Arial" w:eastAsia="Times New Roman" w:hAnsi="Arial" w:cs="B Nazanin" w:hint="cs"/>
          <w:b/>
          <w:bCs/>
          <w:sz w:val="20"/>
          <w:szCs w:val="20"/>
          <w:rtl/>
          <w:lang w:bidi="fa-IR"/>
        </w:rPr>
        <w:t>-</w:t>
      </w:r>
      <w:r w:rsidRPr="00BE07A3">
        <w:rPr>
          <w:rFonts w:ascii="Arial" w:eastAsia="Times New Roman" w:hAnsi="Arial" w:cs="B Nazanin" w:hint="cs"/>
          <w:b/>
          <w:bCs/>
          <w:sz w:val="20"/>
          <w:szCs w:val="20"/>
          <w:rtl/>
          <w:lang w:bidi="fa-IR"/>
        </w:rPr>
        <w:t xml:space="preserve"> </w:t>
      </w:r>
      <w:r w:rsidRPr="00BE07A3">
        <w:rPr>
          <w:rFonts w:ascii="Arial" w:eastAsia="Times New Roman" w:hAnsi="Arial" w:cs="B Nazanin"/>
          <w:b/>
          <w:bCs/>
          <w:sz w:val="20"/>
          <w:szCs w:val="20"/>
          <w:rtl/>
          <w:lang w:bidi="fa-IR"/>
        </w:rPr>
        <w:t>مركز سلامت محيط و كار</w:t>
      </w:r>
    </w:p>
    <w:p w:rsidR="00123A4D" w:rsidRPr="00BE07A3" w:rsidRDefault="00123A4D" w:rsidP="00123A4D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Arial" w:eastAsia="Times New Roman" w:hAnsi="Arial" w:cs="B Nazanin"/>
          <w:b/>
          <w:bCs/>
          <w:sz w:val="20"/>
          <w:szCs w:val="20"/>
          <w:rtl/>
          <w:lang w:bidi="fa-IR"/>
        </w:rPr>
      </w:pPr>
      <w:r w:rsidRPr="00BE07A3">
        <w:rPr>
          <w:rFonts w:ascii="Arial" w:eastAsia="Times New Roman" w:hAnsi="Arial" w:cs="B Nazanin"/>
          <w:b/>
          <w:bCs/>
          <w:sz w:val="20"/>
          <w:szCs w:val="20"/>
          <w:rtl/>
          <w:lang w:bidi="fa-IR"/>
        </w:rPr>
        <w:t>معاونت بهداشتي دانشگاه / دانشكده علوم پزشكي و خدمات بهداشتي درماني</w:t>
      </w:r>
      <w:r w:rsidRPr="00BE07A3">
        <w:rPr>
          <w:rFonts w:ascii="Arial" w:eastAsia="Times New Roman" w:hAnsi="Arial" w:cs="B Nazanin" w:hint="cs"/>
          <w:sz w:val="20"/>
          <w:szCs w:val="20"/>
          <w:rtl/>
          <w:lang w:bidi="fa-IR"/>
        </w:rPr>
        <w:t xml:space="preserve"> ......................................</w:t>
      </w:r>
    </w:p>
    <w:p w:rsidR="004674C1" w:rsidRDefault="00F82B1C" w:rsidP="00BE07A3">
      <w:pPr>
        <w:bidi/>
        <w:ind w:left="191"/>
        <w:jc w:val="center"/>
        <w:rPr>
          <w:rFonts w:ascii="Arial" w:eastAsia="Times New Roman" w:hAnsi="Arial" w:cs="B Nazanin"/>
          <w:b/>
          <w:bCs/>
          <w:sz w:val="18"/>
          <w:szCs w:val="18"/>
          <w:rtl/>
        </w:rPr>
      </w:pPr>
      <w:r w:rsidRPr="00BE07A3">
        <w:rPr>
          <w:rFonts w:ascii="Arial" w:eastAsia="Times New Roman" w:hAnsi="Arial" w:cs="B Nazanin"/>
          <w:b/>
          <w:bCs/>
          <w:sz w:val="20"/>
          <w:szCs w:val="20"/>
          <w:rtl/>
        </w:rPr>
        <w:t>مركز بهداشت شهرستان</w:t>
      </w:r>
      <w:r w:rsidRPr="00BE07A3">
        <w:rPr>
          <w:rFonts w:ascii="Arial" w:eastAsia="Times New Roman" w:hAnsi="Arial" w:cs="B Nazanin"/>
          <w:sz w:val="20"/>
          <w:szCs w:val="20"/>
          <w:rtl/>
        </w:rPr>
        <w:t>......................</w:t>
      </w:r>
      <w:r w:rsidRPr="00BE07A3">
        <w:rPr>
          <w:rFonts w:ascii="Arial" w:eastAsia="Times New Roman" w:hAnsi="Arial" w:cs="B Nazanin" w:hint="cs"/>
          <w:sz w:val="20"/>
          <w:szCs w:val="20"/>
          <w:rtl/>
        </w:rPr>
        <w:t xml:space="preserve">.............................. </w:t>
      </w:r>
      <w:r w:rsidRPr="00BE07A3">
        <w:rPr>
          <w:rFonts w:ascii="Arial" w:eastAsia="Times New Roman" w:hAnsi="Arial" w:cs="B Nazanin"/>
          <w:b/>
          <w:bCs/>
          <w:sz w:val="20"/>
          <w:szCs w:val="20"/>
          <w:rtl/>
        </w:rPr>
        <w:t xml:space="preserve">مركز </w:t>
      </w:r>
      <w:r w:rsidR="00BE07A3" w:rsidRPr="00BE07A3">
        <w:rPr>
          <w:rFonts w:ascii="Arial" w:eastAsia="Times New Roman" w:hAnsi="Arial" w:cs="B Nazanin" w:hint="cs"/>
          <w:b/>
          <w:bCs/>
          <w:sz w:val="20"/>
          <w:szCs w:val="20"/>
          <w:rtl/>
        </w:rPr>
        <w:t xml:space="preserve">خدمات </w:t>
      </w:r>
      <w:r w:rsidRPr="00BE07A3">
        <w:rPr>
          <w:rFonts w:ascii="Arial" w:eastAsia="Times New Roman" w:hAnsi="Arial" w:cs="B Nazanin" w:hint="cs"/>
          <w:b/>
          <w:bCs/>
          <w:sz w:val="20"/>
          <w:szCs w:val="20"/>
          <w:rtl/>
        </w:rPr>
        <w:t>جامع سلامت .........................</w:t>
      </w:r>
    </w:p>
    <w:p w:rsidR="002657BC" w:rsidRDefault="002657BC" w:rsidP="002657BC">
      <w:pPr>
        <w:bidi/>
        <w:ind w:left="191"/>
        <w:jc w:val="center"/>
        <w:rPr>
          <w:rFonts w:ascii="Arial" w:eastAsia="Times New Roman" w:hAnsi="Arial" w:cs="B Nazanin"/>
          <w:b/>
          <w:bCs/>
          <w:sz w:val="18"/>
          <w:szCs w:val="18"/>
          <w:rtl/>
        </w:rPr>
      </w:pPr>
      <w:r>
        <w:rPr>
          <w:rFonts w:cs="B Titr" w:hint="cs"/>
          <w:sz w:val="24"/>
          <w:szCs w:val="24"/>
          <w:rtl/>
          <w:lang w:bidi="fa-IR"/>
        </w:rPr>
        <w:t>فرم گزارش اقدامات اصلاحی ریسک فاکتورهای ارگونومیکی</w:t>
      </w:r>
      <w:r w:rsidRPr="002657BC">
        <w:rPr>
          <w:rFonts w:cs="B Titr" w:hint="cs"/>
          <w:sz w:val="24"/>
          <w:szCs w:val="24"/>
          <w:rtl/>
          <w:lang w:bidi="fa-IR"/>
        </w:rPr>
        <w:t xml:space="preserve"> </w:t>
      </w:r>
      <w:r>
        <w:rPr>
          <w:rFonts w:cs="B Titr" w:hint="cs"/>
          <w:sz w:val="24"/>
          <w:szCs w:val="24"/>
          <w:rtl/>
          <w:lang w:bidi="fa-IR"/>
        </w:rPr>
        <w:t xml:space="preserve">و مستندات مربوطه </w:t>
      </w:r>
    </w:p>
    <w:tbl>
      <w:tblPr>
        <w:tblStyle w:val="TableGrid1"/>
        <w:bidiVisual/>
        <w:tblW w:w="0" w:type="auto"/>
        <w:tblInd w:w="217" w:type="dxa"/>
        <w:tblLook w:val="04A0" w:firstRow="1" w:lastRow="0" w:firstColumn="1" w:lastColumn="0" w:noHBand="0" w:noVBand="1"/>
      </w:tblPr>
      <w:tblGrid>
        <w:gridCol w:w="4981"/>
        <w:gridCol w:w="10349"/>
      </w:tblGrid>
      <w:tr w:rsidR="002657BC" w:rsidRPr="00901B45" w:rsidTr="00C33F04">
        <w:trPr>
          <w:trHeight w:val="1543"/>
        </w:trPr>
        <w:tc>
          <w:tcPr>
            <w:tcW w:w="4981" w:type="dxa"/>
          </w:tcPr>
          <w:p w:rsidR="002657BC" w:rsidRPr="00901B45" w:rsidRDefault="002657BC" w:rsidP="00DE3A61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901B45">
              <w:rPr>
                <w:rFonts w:cs="B Nazanin" w:hint="cs"/>
                <w:sz w:val="20"/>
                <w:szCs w:val="20"/>
                <w:rtl/>
              </w:rPr>
              <w:t xml:space="preserve">نام واحد:                                    </w:t>
            </w:r>
          </w:p>
          <w:p w:rsidR="002657BC" w:rsidRPr="00901B45" w:rsidRDefault="002657BC" w:rsidP="00DE3A61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901B45">
              <w:rPr>
                <w:rFonts w:cs="B Nazanin" w:hint="cs"/>
                <w:sz w:val="20"/>
                <w:szCs w:val="20"/>
                <w:rtl/>
              </w:rPr>
              <w:t xml:space="preserve">نام زیرواحد:                                </w:t>
            </w:r>
          </w:p>
          <w:p w:rsidR="002657BC" w:rsidRPr="00901B45" w:rsidRDefault="002657BC" w:rsidP="00DE3A61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901B45">
              <w:rPr>
                <w:rFonts w:cs="B Nazanin" w:hint="cs"/>
                <w:sz w:val="20"/>
                <w:szCs w:val="20"/>
                <w:rtl/>
              </w:rPr>
              <w:t>کد واحد:</w:t>
            </w:r>
          </w:p>
        </w:tc>
        <w:tc>
          <w:tcPr>
            <w:tcW w:w="10349" w:type="dxa"/>
          </w:tcPr>
          <w:p w:rsidR="002657BC" w:rsidRPr="00901B45" w:rsidRDefault="002657BC" w:rsidP="00DE3A61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901B45">
              <w:rPr>
                <w:rFonts w:cs="B Nazanin" w:hint="cs"/>
                <w:sz w:val="20"/>
                <w:szCs w:val="20"/>
                <w:rtl/>
              </w:rPr>
              <w:t>نام کارفرما:</w:t>
            </w:r>
          </w:p>
          <w:p w:rsidR="002657BC" w:rsidRPr="00901B45" w:rsidRDefault="002657BC" w:rsidP="00DE3A61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901B45">
              <w:rPr>
                <w:rFonts w:cs="B Nazanin" w:hint="cs"/>
                <w:sz w:val="20"/>
                <w:szCs w:val="20"/>
                <w:rtl/>
              </w:rPr>
              <w:t xml:space="preserve">آدرس :                                </w:t>
            </w:r>
          </w:p>
          <w:p w:rsidR="002657BC" w:rsidRPr="00901B45" w:rsidRDefault="002657BC" w:rsidP="00DE3A61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  <w:p w:rsidR="002657BC" w:rsidRPr="00901B45" w:rsidRDefault="002657BC" w:rsidP="00DE3A61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901B45">
              <w:rPr>
                <w:rFonts w:cs="B Nazanin" w:hint="cs"/>
                <w:sz w:val="20"/>
                <w:szCs w:val="20"/>
                <w:rtl/>
              </w:rPr>
              <w:t xml:space="preserve">تلفن : </w:t>
            </w:r>
          </w:p>
        </w:tc>
      </w:tr>
      <w:tr w:rsidR="002657BC" w:rsidRPr="00901B45" w:rsidTr="007E0015">
        <w:trPr>
          <w:trHeight w:val="545"/>
        </w:trPr>
        <w:tc>
          <w:tcPr>
            <w:tcW w:w="15330" w:type="dxa"/>
            <w:gridSpan w:val="2"/>
          </w:tcPr>
          <w:p w:rsidR="003C012D" w:rsidRPr="00901B45" w:rsidRDefault="003C012D" w:rsidP="00DE3A61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  <w:p w:rsidR="002657BC" w:rsidRPr="00901B45" w:rsidRDefault="002657BC" w:rsidP="003C012D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901B45">
              <w:rPr>
                <w:rFonts w:cs="B Nazanin" w:hint="cs"/>
                <w:sz w:val="20"/>
                <w:szCs w:val="20"/>
                <w:rtl/>
              </w:rPr>
              <w:t>نام و نام خانوادگی کارشناس بهداشت حرفه</w:t>
            </w:r>
            <w:r w:rsidRPr="00901B45">
              <w:rPr>
                <w:rFonts w:cs="B Nazanin"/>
                <w:sz w:val="20"/>
                <w:szCs w:val="20"/>
                <w:rtl/>
              </w:rPr>
              <w:softHyphen/>
            </w:r>
            <w:r w:rsidRPr="00901B45">
              <w:rPr>
                <w:rFonts w:cs="B Nazanin" w:hint="cs"/>
                <w:sz w:val="20"/>
                <w:szCs w:val="20"/>
                <w:rtl/>
              </w:rPr>
              <w:t xml:space="preserve">ای:                                     </w:t>
            </w:r>
            <w:r w:rsidR="00901B45" w:rsidRPr="00901B45">
              <w:rPr>
                <w:rFonts w:cs="B Nazanin" w:hint="cs"/>
                <w:sz w:val="20"/>
                <w:szCs w:val="20"/>
                <w:rtl/>
              </w:rPr>
              <w:t xml:space="preserve">  </w:t>
            </w:r>
            <w:r w:rsidRPr="00901B45">
              <w:rPr>
                <w:rFonts w:cs="B Nazanin" w:hint="cs"/>
                <w:sz w:val="20"/>
                <w:szCs w:val="20"/>
                <w:rtl/>
              </w:rPr>
              <w:t xml:space="preserve">    </w:t>
            </w:r>
            <w:r w:rsidR="00901B45" w:rsidRPr="00901B45">
              <w:rPr>
                <w:rFonts w:cs="B Nazanin" w:hint="cs"/>
                <w:sz w:val="20"/>
                <w:szCs w:val="20"/>
                <w:rtl/>
              </w:rPr>
              <w:t xml:space="preserve">     </w:t>
            </w:r>
            <w:r w:rsidRPr="00901B45">
              <w:rPr>
                <w:rFonts w:cs="B Nazanin" w:hint="cs"/>
                <w:sz w:val="20"/>
                <w:szCs w:val="20"/>
                <w:rtl/>
              </w:rPr>
              <w:t xml:space="preserve">  تلفن (ثابت و موبایل) کارشناس:                                     </w:t>
            </w:r>
            <w:r w:rsidR="00901B45" w:rsidRPr="00901B45">
              <w:rPr>
                <w:rFonts w:cs="B Nazanin" w:hint="cs"/>
                <w:sz w:val="20"/>
                <w:szCs w:val="20"/>
                <w:rtl/>
              </w:rPr>
              <w:t xml:space="preserve">           </w:t>
            </w:r>
            <w:r w:rsidRPr="00901B45">
              <w:rPr>
                <w:rFonts w:cs="B Nazanin" w:hint="cs"/>
                <w:sz w:val="20"/>
                <w:szCs w:val="20"/>
                <w:rtl/>
              </w:rPr>
              <w:t xml:space="preserve">                    آدرس ایمیل کارشناس: </w:t>
            </w:r>
          </w:p>
          <w:p w:rsidR="002657BC" w:rsidRPr="00901B45" w:rsidRDefault="002657BC" w:rsidP="00DE3A61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:rsidR="002657BC" w:rsidRDefault="002657BC" w:rsidP="002657BC">
      <w:pPr>
        <w:bidi/>
        <w:spacing w:after="0" w:line="240" w:lineRule="auto"/>
        <w:rPr>
          <w:rFonts w:cs="B Nazanin"/>
          <w:b/>
          <w:bCs/>
          <w:rtl/>
        </w:rPr>
      </w:pPr>
    </w:p>
    <w:p w:rsidR="002657BC" w:rsidRDefault="002657BC" w:rsidP="002657BC">
      <w:pPr>
        <w:bidi/>
        <w:spacing w:after="0" w:line="240" w:lineRule="auto"/>
        <w:rPr>
          <w:rFonts w:cs="Times New Roman"/>
          <w:b/>
          <w:bCs/>
          <w:rtl/>
        </w:rPr>
      </w:pPr>
      <w:r w:rsidRPr="00606615">
        <w:rPr>
          <w:rFonts w:cs="B Nazanin" w:hint="cs"/>
          <w:b/>
          <w:bCs/>
          <w:rtl/>
        </w:rPr>
        <w:t xml:space="preserve">جدول ثبت نتایج </w:t>
      </w:r>
      <w:r>
        <w:rPr>
          <w:rFonts w:cs="B Nazanin" w:hint="cs"/>
          <w:b/>
          <w:bCs/>
          <w:rtl/>
        </w:rPr>
        <w:t>اصلاح ریسک فاکتورهای ارگونومیکی (ثبت تعداد شاغلین به تفکیک اقدام اصلاحی برای هر ریسک فاکتور) :</w:t>
      </w:r>
      <w:r w:rsidRPr="00606615">
        <w:rPr>
          <w:rFonts w:cs="B Nazanin" w:hint="cs"/>
          <w:b/>
          <w:bCs/>
          <w:rtl/>
        </w:rPr>
        <w:t xml:space="preserve"> </w:t>
      </w:r>
    </w:p>
    <w:p w:rsidR="002657BC" w:rsidRDefault="002657BC" w:rsidP="002657BC">
      <w:pPr>
        <w:spacing w:after="0" w:line="240" w:lineRule="auto"/>
        <w:rPr>
          <w:rFonts w:cs="B Nazanin"/>
          <w:b/>
          <w:bCs/>
          <w:rtl/>
        </w:rPr>
      </w:pPr>
    </w:p>
    <w:tbl>
      <w:tblPr>
        <w:tblStyle w:val="TableGrid"/>
        <w:bidiVisual/>
        <w:tblW w:w="14600" w:type="dxa"/>
        <w:jc w:val="center"/>
        <w:tblLook w:val="04A0" w:firstRow="1" w:lastRow="0" w:firstColumn="1" w:lastColumn="0" w:noHBand="0" w:noVBand="1"/>
      </w:tblPr>
      <w:tblGrid>
        <w:gridCol w:w="1246"/>
        <w:gridCol w:w="1078"/>
        <w:gridCol w:w="959"/>
        <w:gridCol w:w="1228"/>
        <w:gridCol w:w="1120"/>
        <w:gridCol w:w="1021"/>
        <w:gridCol w:w="943"/>
        <w:gridCol w:w="892"/>
        <w:gridCol w:w="1030"/>
        <w:gridCol w:w="790"/>
        <w:gridCol w:w="828"/>
        <w:gridCol w:w="768"/>
        <w:gridCol w:w="1030"/>
        <w:gridCol w:w="892"/>
        <w:gridCol w:w="775"/>
      </w:tblGrid>
      <w:tr w:rsidR="002657BC" w:rsidRPr="00F865C9" w:rsidTr="00DE3A61">
        <w:trPr>
          <w:trHeight w:val="523"/>
          <w:jc w:val="center"/>
        </w:trPr>
        <w:tc>
          <w:tcPr>
            <w:tcW w:w="2371" w:type="dxa"/>
            <w:gridSpan w:val="2"/>
            <w:vAlign w:val="center"/>
          </w:tcPr>
          <w:p w:rsidR="002657BC" w:rsidRPr="00F865C9" w:rsidRDefault="002657BC" w:rsidP="00DE3A61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F865C9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ایستگاه کار نا مناسب/ وضعیت بدنی نا مناسب</w:t>
            </w:r>
          </w:p>
        </w:tc>
        <w:tc>
          <w:tcPr>
            <w:tcW w:w="5366" w:type="dxa"/>
            <w:gridSpan w:val="5"/>
            <w:vAlign w:val="center"/>
          </w:tcPr>
          <w:p w:rsidR="002657BC" w:rsidRPr="00F865C9" w:rsidRDefault="002657BC" w:rsidP="00DE3A61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F865C9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بلند کردن/ پایین آوردن بار</w:t>
            </w:r>
          </w:p>
        </w:tc>
        <w:tc>
          <w:tcPr>
            <w:tcW w:w="3575" w:type="dxa"/>
            <w:gridSpan w:val="4"/>
            <w:vAlign w:val="center"/>
          </w:tcPr>
          <w:p w:rsidR="002657BC" w:rsidRPr="00F865C9" w:rsidRDefault="002657BC" w:rsidP="00DE3A61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F865C9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کشیدن بار</w:t>
            </w:r>
          </w:p>
        </w:tc>
        <w:tc>
          <w:tcPr>
            <w:tcW w:w="3288" w:type="dxa"/>
            <w:gridSpan w:val="4"/>
            <w:vAlign w:val="center"/>
          </w:tcPr>
          <w:p w:rsidR="002657BC" w:rsidRPr="00F865C9" w:rsidRDefault="002657BC" w:rsidP="00DE3A61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F865C9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هل دادن بار</w:t>
            </w:r>
          </w:p>
        </w:tc>
      </w:tr>
      <w:tr w:rsidR="002657BC" w:rsidRPr="00F865C9" w:rsidTr="00DE3A61">
        <w:trPr>
          <w:jc w:val="center"/>
        </w:trPr>
        <w:tc>
          <w:tcPr>
            <w:tcW w:w="1275" w:type="dxa"/>
            <w:vAlign w:val="center"/>
          </w:tcPr>
          <w:p w:rsidR="002657BC" w:rsidRPr="00F865C9" w:rsidRDefault="002657BC" w:rsidP="00DE3A6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65C9">
              <w:rPr>
                <w:rFonts w:cs="B Nazanin" w:hint="cs"/>
                <w:sz w:val="20"/>
                <w:szCs w:val="20"/>
                <w:rtl/>
              </w:rPr>
              <w:t>اصلاح ایستگاه کار نامناسب/ اصلاح وضعیت بدنی نامناسب</w:t>
            </w:r>
          </w:p>
        </w:tc>
        <w:tc>
          <w:tcPr>
            <w:tcW w:w="1096" w:type="dxa"/>
            <w:vAlign w:val="center"/>
          </w:tcPr>
          <w:p w:rsidR="002657BC" w:rsidRPr="00F865C9" w:rsidRDefault="002657BC" w:rsidP="00DE3A6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65C9">
              <w:rPr>
                <w:rFonts w:cs="B Nazanin" w:hint="cs"/>
                <w:sz w:val="20"/>
                <w:szCs w:val="20"/>
                <w:rtl/>
              </w:rPr>
              <w:t>کنترلهای مدیریتی</w:t>
            </w:r>
          </w:p>
        </w:tc>
        <w:tc>
          <w:tcPr>
            <w:tcW w:w="980" w:type="dxa"/>
            <w:vAlign w:val="center"/>
          </w:tcPr>
          <w:p w:rsidR="002657BC" w:rsidRPr="00F865C9" w:rsidRDefault="002657BC" w:rsidP="00DE3A6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65C9">
              <w:rPr>
                <w:rFonts w:cs="B Nazanin" w:hint="cs"/>
                <w:sz w:val="20"/>
                <w:szCs w:val="20"/>
                <w:rtl/>
              </w:rPr>
              <w:t>کاهش وزن بار</w:t>
            </w:r>
          </w:p>
        </w:tc>
        <w:tc>
          <w:tcPr>
            <w:tcW w:w="1257" w:type="dxa"/>
            <w:vAlign w:val="center"/>
          </w:tcPr>
          <w:p w:rsidR="002657BC" w:rsidRPr="00F865C9" w:rsidRDefault="002657BC" w:rsidP="00DE3A6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65C9">
              <w:rPr>
                <w:rFonts w:cs="B Nazanin" w:hint="cs"/>
                <w:sz w:val="20"/>
                <w:szCs w:val="20"/>
                <w:rtl/>
              </w:rPr>
              <w:t>استفاده از وسایل و تجهیزات کمکی حمل بار</w:t>
            </w:r>
          </w:p>
        </w:tc>
        <w:tc>
          <w:tcPr>
            <w:tcW w:w="1130" w:type="dxa"/>
            <w:vAlign w:val="center"/>
          </w:tcPr>
          <w:p w:rsidR="002657BC" w:rsidRPr="00F865C9" w:rsidRDefault="002657BC" w:rsidP="00DE3A6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65C9">
              <w:rPr>
                <w:rFonts w:cs="B Nazanin" w:hint="cs"/>
                <w:sz w:val="20"/>
                <w:szCs w:val="20"/>
                <w:rtl/>
              </w:rPr>
              <w:t>مکانیزاسیون خط تولید و حذف حمل دستی بار</w:t>
            </w:r>
          </w:p>
        </w:tc>
        <w:tc>
          <w:tcPr>
            <w:tcW w:w="1046" w:type="dxa"/>
            <w:vAlign w:val="center"/>
          </w:tcPr>
          <w:p w:rsidR="002657BC" w:rsidRPr="00F865C9" w:rsidRDefault="002657BC" w:rsidP="00DE3A6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65C9">
              <w:rPr>
                <w:rFonts w:cs="B Nazanin" w:hint="cs"/>
                <w:sz w:val="20"/>
                <w:szCs w:val="20"/>
                <w:rtl/>
              </w:rPr>
              <w:t>تغییر در شرایط حمل بار</w:t>
            </w:r>
          </w:p>
        </w:tc>
        <w:tc>
          <w:tcPr>
            <w:tcW w:w="953" w:type="dxa"/>
            <w:vAlign w:val="center"/>
          </w:tcPr>
          <w:p w:rsidR="002657BC" w:rsidRPr="00F865C9" w:rsidRDefault="002657BC" w:rsidP="00DE3A6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65C9">
              <w:rPr>
                <w:rFonts w:cs="B Nazanin" w:hint="cs"/>
                <w:sz w:val="20"/>
                <w:szCs w:val="20"/>
                <w:rtl/>
              </w:rPr>
              <w:t>کنترلهای مدیریتی</w:t>
            </w:r>
          </w:p>
        </w:tc>
        <w:tc>
          <w:tcPr>
            <w:tcW w:w="909" w:type="dxa"/>
            <w:vAlign w:val="center"/>
          </w:tcPr>
          <w:p w:rsidR="002657BC" w:rsidRPr="00F865C9" w:rsidRDefault="002657BC" w:rsidP="00DE3A6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65C9">
              <w:rPr>
                <w:rFonts w:cs="B Nazanin" w:hint="cs"/>
                <w:sz w:val="20"/>
                <w:szCs w:val="20"/>
                <w:rtl/>
              </w:rPr>
              <w:t>کاهش وزن بار</w:t>
            </w:r>
          </w:p>
        </w:tc>
        <w:tc>
          <w:tcPr>
            <w:tcW w:w="1034" w:type="dxa"/>
            <w:vAlign w:val="center"/>
          </w:tcPr>
          <w:p w:rsidR="002657BC" w:rsidRPr="00F865C9" w:rsidRDefault="002657BC" w:rsidP="00DE3A6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65C9">
              <w:rPr>
                <w:rFonts w:cs="B Nazanin" w:hint="cs"/>
                <w:sz w:val="20"/>
                <w:szCs w:val="20"/>
                <w:rtl/>
              </w:rPr>
              <w:t>مکانیزاسیون خط تولید و حذف حمل دستی بار</w:t>
            </w:r>
          </w:p>
        </w:tc>
        <w:tc>
          <w:tcPr>
            <w:tcW w:w="801" w:type="dxa"/>
            <w:vAlign w:val="center"/>
          </w:tcPr>
          <w:p w:rsidR="002657BC" w:rsidRPr="00F865C9" w:rsidRDefault="002657BC" w:rsidP="00DE3A6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65C9">
              <w:rPr>
                <w:rFonts w:cs="B Nazanin" w:hint="cs"/>
                <w:sz w:val="20"/>
                <w:szCs w:val="20"/>
                <w:rtl/>
              </w:rPr>
              <w:t>تغییر در شرایط حمل بار</w:t>
            </w:r>
          </w:p>
        </w:tc>
        <w:tc>
          <w:tcPr>
            <w:tcW w:w="831" w:type="dxa"/>
            <w:vAlign w:val="center"/>
          </w:tcPr>
          <w:p w:rsidR="002657BC" w:rsidRPr="00F865C9" w:rsidRDefault="002657BC" w:rsidP="00DE3A6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65C9">
              <w:rPr>
                <w:rFonts w:cs="B Nazanin" w:hint="cs"/>
                <w:sz w:val="20"/>
                <w:szCs w:val="20"/>
                <w:rtl/>
              </w:rPr>
              <w:t>کنترلهای مدیریتی</w:t>
            </w:r>
          </w:p>
        </w:tc>
        <w:tc>
          <w:tcPr>
            <w:tcW w:w="778" w:type="dxa"/>
            <w:vAlign w:val="center"/>
          </w:tcPr>
          <w:p w:rsidR="002657BC" w:rsidRPr="00F865C9" w:rsidRDefault="002657BC" w:rsidP="00DE3A6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65C9">
              <w:rPr>
                <w:rFonts w:cs="B Nazanin" w:hint="cs"/>
                <w:sz w:val="20"/>
                <w:szCs w:val="20"/>
                <w:rtl/>
              </w:rPr>
              <w:t>کاهش وزن بار</w:t>
            </w:r>
          </w:p>
        </w:tc>
        <w:tc>
          <w:tcPr>
            <w:tcW w:w="1034" w:type="dxa"/>
            <w:vAlign w:val="center"/>
          </w:tcPr>
          <w:p w:rsidR="002657BC" w:rsidRPr="00F865C9" w:rsidRDefault="002657BC" w:rsidP="00DE3A6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65C9">
              <w:rPr>
                <w:rFonts w:cs="B Nazanin" w:hint="cs"/>
                <w:sz w:val="20"/>
                <w:szCs w:val="20"/>
                <w:rtl/>
              </w:rPr>
              <w:t>مکانیزاسیون خط تولید و حذف حمل دستی بار</w:t>
            </w:r>
          </w:p>
        </w:tc>
        <w:tc>
          <w:tcPr>
            <w:tcW w:w="909" w:type="dxa"/>
            <w:vAlign w:val="center"/>
          </w:tcPr>
          <w:p w:rsidR="002657BC" w:rsidRPr="00F865C9" w:rsidRDefault="002657BC" w:rsidP="00DE3A6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65C9">
              <w:rPr>
                <w:rFonts w:cs="B Nazanin" w:hint="cs"/>
                <w:sz w:val="20"/>
                <w:szCs w:val="20"/>
                <w:rtl/>
              </w:rPr>
              <w:t>تغییر در شرایط حمل بار</w:t>
            </w:r>
          </w:p>
        </w:tc>
        <w:tc>
          <w:tcPr>
            <w:tcW w:w="567" w:type="dxa"/>
            <w:vAlign w:val="center"/>
          </w:tcPr>
          <w:p w:rsidR="002657BC" w:rsidRPr="00F865C9" w:rsidRDefault="002657BC" w:rsidP="00DE3A6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65C9">
              <w:rPr>
                <w:rFonts w:cs="B Nazanin" w:hint="cs"/>
                <w:sz w:val="20"/>
                <w:szCs w:val="20"/>
                <w:rtl/>
              </w:rPr>
              <w:t>کنترلهای مدیریتی</w:t>
            </w:r>
          </w:p>
        </w:tc>
      </w:tr>
      <w:tr w:rsidR="002657BC" w:rsidRPr="00F865C9" w:rsidTr="003C012D">
        <w:trPr>
          <w:trHeight w:val="565"/>
          <w:jc w:val="center"/>
        </w:trPr>
        <w:tc>
          <w:tcPr>
            <w:tcW w:w="1275" w:type="dxa"/>
            <w:vAlign w:val="center"/>
          </w:tcPr>
          <w:p w:rsidR="002657BC" w:rsidRPr="00F865C9" w:rsidRDefault="002657BC" w:rsidP="00DE3A6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96" w:type="dxa"/>
            <w:vAlign w:val="center"/>
          </w:tcPr>
          <w:p w:rsidR="002657BC" w:rsidRPr="00F865C9" w:rsidRDefault="002657BC" w:rsidP="00DE3A6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0" w:type="dxa"/>
            <w:vAlign w:val="center"/>
          </w:tcPr>
          <w:p w:rsidR="002657BC" w:rsidRPr="00F865C9" w:rsidRDefault="002657BC" w:rsidP="00DE3A6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57" w:type="dxa"/>
            <w:vAlign w:val="center"/>
          </w:tcPr>
          <w:p w:rsidR="002657BC" w:rsidRPr="00F865C9" w:rsidRDefault="002657BC" w:rsidP="00DE3A6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0" w:type="dxa"/>
            <w:vAlign w:val="center"/>
          </w:tcPr>
          <w:p w:rsidR="002657BC" w:rsidRPr="00F865C9" w:rsidRDefault="002657BC" w:rsidP="00DE3A6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46" w:type="dxa"/>
            <w:vAlign w:val="center"/>
          </w:tcPr>
          <w:p w:rsidR="002657BC" w:rsidRPr="00F865C9" w:rsidRDefault="002657BC" w:rsidP="00DE3A6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53" w:type="dxa"/>
            <w:vAlign w:val="center"/>
          </w:tcPr>
          <w:p w:rsidR="002657BC" w:rsidRPr="00F865C9" w:rsidRDefault="002657BC" w:rsidP="00DE3A6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09" w:type="dxa"/>
            <w:vAlign w:val="center"/>
          </w:tcPr>
          <w:p w:rsidR="002657BC" w:rsidRPr="00F865C9" w:rsidRDefault="002657BC" w:rsidP="00DE3A6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34" w:type="dxa"/>
            <w:vAlign w:val="center"/>
          </w:tcPr>
          <w:p w:rsidR="002657BC" w:rsidRPr="00F865C9" w:rsidRDefault="002657BC" w:rsidP="00DE3A6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01" w:type="dxa"/>
            <w:vAlign w:val="center"/>
          </w:tcPr>
          <w:p w:rsidR="002657BC" w:rsidRPr="00F865C9" w:rsidRDefault="002657BC" w:rsidP="00DE3A6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1" w:type="dxa"/>
            <w:vAlign w:val="center"/>
          </w:tcPr>
          <w:p w:rsidR="002657BC" w:rsidRPr="00F865C9" w:rsidRDefault="002657BC" w:rsidP="00DE3A6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78" w:type="dxa"/>
            <w:vAlign w:val="center"/>
          </w:tcPr>
          <w:p w:rsidR="002657BC" w:rsidRPr="00F865C9" w:rsidRDefault="002657BC" w:rsidP="00DE3A6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34" w:type="dxa"/>
            <w:vAlign w:val="center"/>
          </w:tcPr>
          <w:p w:rsidR="002657BC" w:rsidRPr="00F865C9" w:rsidRDefault="002657BC" w:rsidP="00DE3A6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09" w:type="dxa"/>
            <w:vAlign w:val="center"/>
          </w:tcPr>
          <w:p w:rsidR="002657BC" w:rsidRPr="00F865C9" w:rsidRDefault="002657BC" w:rsidP="00DE3A6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2657BC" w:rsidRPr="00F865C9" w:rsidRDefault="002657BC" w:rsidP="00DE3A6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:rsidR="002657BC" w:rsidRDefault="002657BC" w:rsidP="002657BC">
      <w:pPr>
        <w:spacing w:after="0" w:line="240" w:lineRule="auto"/>
        <w:rPr>
          <w:rFonts w:cs="B Nazanin"/>
          <w:b/>
          <w:bCs/>
          <w:rtl/>
        </w:rPr>
      </w:pPr>
    </w:p>
    <w:tbl>
      <w:tblPr>
        <w:tblStyle w:val="TableGrid"/>
        <w:bidiVisual/>
        <w:tblW w:w="10206" w:type="dxa"/>
        <w:jc w:val="center"/>
        <w:tblLook w:val="04A0" w:firstRow="1" w:lastRow="0" w:firstColumn="1" w:lastColumn="0" w:noHBand="0" w:noVBand="1"/>
      </w:tblPr>
      <w:tblGrid>
        <w:gridCol w:w="994"/>
        <w:gridCol w:w="1377"/>
        <w:gridCol w:w="1316"/>
        <w:gridCol w:w="880"/>
        <w:gridCol w:w="958"/>
        <w:gridCol w:w="958"/>
        <w:gridCol w:w="1171"/>
        <w:gridCol w:w="1276"/>
        <w:gridCol w:w="1276"/>
      </w:tblGrid>
      <w:tr w:rsidR="002657BC" w:rsidRPr="00F865C9" w:rsidTr="00BE07A3">
        <w:trPr>
          <w:trHeight w:val="541"/>
          <w:jc w:val="center"/>
        </w:trPr>
        <w:tc>
          <w:tcPr>
            <w:tcW w:w="5525" w:type="dxa"/>
            <w:gridSpan w:val="5"/>
            <w:vAlign w:val="center"/>
          </w:tcPr>
          <w:p w:rsidR="002657BC" w:rsidRPr="00F865C9" w:rsidRDefault="002657BC" w:rsidP="00DE3A61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F865C9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حمل بار</w:t>
            </w:r>
          </w:p>
        </w:tc>
        <w:tc>
          <w:tcPr>
            <w:tcW w:w="2129" w:type="dxa"/>
            <w:gridSpan w:val="2"/>
            <w:vAlign w:val="center"/>
          </w:tcPr>
          <w:p w:rsidR="002657BC" w:rsidRPr="00F865C9" w:rsidRDefault="002657BC" w:rsidP="00DE3A61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F865C9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ابزار کار نامناسب</w:t>
            </w:r>
          </w:p>
        </w:tc>
        <w:tc>
          <w:tcPr>
            <w:tcW w:w="2552" w:type="dxa"/>
            <w:gridSpan w:val="2"/>
            <w:vAlign w:val="center"/>
          </w:tcPr>
          <w:p w:rsidR="002657BC" w:rsidRPr="00F865C9" w:rsidRDefault="002657BC" w:rsidP="00DE3A61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F865C9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حرکات تکراری</w:t>
            </w:r>
          </w:p>
        </w:tc>
      </w:tr>
      <w:tr w:rsidR="002657BC" w:rsidRPr="00F865C9" w:rsidTr="00BE07A3">
        <w:trPr>
          <w:jc w:val="center"/>
        </w:trPr>
        <w:tc>
          <w:tcPr>
            <w:tcW w:w="994" w:type="dxa"/>
            <w:vAlign w:val="center"/>
          </w:tcPr>
          <w:p w:rsidR="002657BC" w:rsidRPr="00F865C9" w:rsidRDefault="002657BC" w:rsidP="00DE3A6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65C9">
              <w:rPr>
                <w:rFonts w:cs="B Nazanin" w:hint="cs"/>
                <w:sz w:val="20"/>
                <w:szCs w:val="20"/>
                <w:rtl/>
              </w:rPr>
              <w:t>کاهش وزن بار</w:t>
            </w:r>
          </w:p>
        </w:tc>
        <w:tc>
          <w:tcPr>
            <w:tcW w:w="1377" w:type="dxa"/>
            <w:vAlign w:val="center"/>
          </w:tcPr>
          <w:p w:rsidR="002657BC" w:rsidRPr="00F865C9" w:rsidRDefault="002657BC" w:rsidP="00DE3A6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65C9">
              <w:rPr>
                <w:rFonts w:cs="B Nazanin" w:hint="cs"/>
                <w:sz w:val="20"/>
                <w:szCs w:val="20"/>
                <w:rtl/>
              </w:rPr>
              <w:t>استفاده از وسایل و تجهیزات کمکی حمل بار</w:t>
            </w:r>
          </w:p>
        </w:tc>
        <w:tc>
          <w:tcPr>
            <w:tcW w:w="1316" w:type="dxa"/>
            <w:vAlign w:val="center"/>
          </w:tcPr>
          <w:p w:rsidR="002657BC" w:rsidRPr="00F865C9" w:rsidRDefault="002657BC" w:rsidP="00DE3A6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65C9">
              <w:rPr>
                <w:rFonts w:cs="B Nazanin" w:hint="cs"/>
                <w:sz w:val="20"/>
                <w:szCs w:val="20"/>
                <w:rtl/>
              </w:rPr>
              <w:t>مکانیزاسیون خط تولید و حذف حمل دستی بار</w:t>
            </w:r>
          </w:p>
        </w:tc>
        <w:tc>
          <w:tcPr>
            <w:tcW w:w="880" w:type="dxa"/>
            <w:vAlign w:val="center"/>
          </w:tcPr>
          <w:p w:rsidR="002657BC" w:rsidRPr="00F865C9" w:rsidRDefault="002657BC" w:rsidP="00DE3A6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65C9">
              <w:rPr>
                <w:rFonts w:cs="B Nazanin" w:hint="cs"/>
                <w:sz w:val="20"/>
                <w:szCs w:val="20"/>
                <w:rtl/>
              </w:rPr>
              <w:t>تغییر در شرایط حمل بار</w:t>
            </w:r>
          </w:p>
        </w:tc>
        <w:tc>
          <w:tcPr>
            <w:tcW w:w="958" w:type="dxa"/>
            <w:vAlign w:val="center"/>
          </w:tcPr>
          <w:p w:rsidR="002657BC" w:rsidRPr="00F865C9" w:rsidRDefault="002657BC" w:rsidP="00DE3A6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65C9">
              <w:rPr>
                <w:rFonts w:cs="B Nazanin" w:hint="cs"/>
                <w:sz w:val="20"/>
                <w:szCs w:val="20"/>
                <w:rtl/>
              </w:rPr>
              <w:t>کنترلهای مدیریتی</w:t>
            </w:r>
          </w:p>
        </w:tc>
        <w:tc>
          <w:tcPr>
            <w:tcW w:w="958" w:type="dxa"/>
            <w:vAlign w:val="center"/>
          </w:tcPr>
          <w:p w:rsidR="002657BC" w:rsidRPr="00F865C9" w:rsidRDefault="002657BC" w:rsidP="00DE3A6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65C9">
              <w:rPr>
                <w:rFonts w:cs="B Nazanin" w:hint="cs"/>
                <w:sz w:val="20"/>
                <w:szCs w:val="20"/>
                <w:rtl/>
              </w:rPr>
              <w:t>استفاده از ابزار کار مناسب</w:t>
            </w:r>
          </w:p>
        </w:tc>
        <w:tc>
          <w:tcPr>
            <w:tcW w:w="1171" w:type="dxa"/>
            <w:vAlign w:val="center"/>
          </w:tcPr>
          <w:p w:rsidR="002657BC" w:rsidRPr="00F865C9" w:rsidRDefault="002657BC" w:rsidP="00DE3A6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65C9">
              <w:rPr>
                <w:rFonts w:cs="B Nazanin" w:hint="cs"/>
                <w:sz w:val="20"/>
                <w:szCs w:val="20"/>
                <w:rtl/>
              </w:rPr>
              <w:t>کنترلهای مدیریتی</w:t>
            </w:r>
          </w:p>
        </w:tc>
        <w:tc>
          <w:tcPr>
            <w:tcW w:w="1276" w:type="dxa"/>
            <w:vAlign w:val="center"/>
          </w:tcPr>
          <w:p w:rsidR="002657BC" w:rsidRPr="00F865C9" w:rsidRDefault="002657BC" w:rsidP="00DE3A6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65C9">
              <w:rPr>
                <w:rFonts w:cs="B Nazanin" w:hint="cs"/>
                <w:sz w:val="20"/>
                <w:szCs w:val="20"/>
                <w:rtl/>
              </w:rPr>
              <w:t>کاهش حرکات تکراری</w:t>
            </w:r>
          </w:p>
        </w:tc>
        <w:tc>
          <w:tcPr>
            <w:tcW w:w="1276" w:type="dxa"/>
            <w:vAlign w:val="center"/>
          </w:tcPr>
          <w:p w:rsidR="002657BC" w:rsidRPr="00F865C9" w:rsidRDefault="002657BC" w:rsidP="00DE3A6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65C9">
              <w:rPr>
                <w:rFonts w:cs="B Nazanin" w:hint="cs"/>
                <w:sz w:val="20"/>
                <w:szCs w:val="20"/>
                <w:rtl/>
              </w:rPr>
              <w:t>کنترلهای مدیریتی</w:t>
            </w:r>
          </w:p>
        </w:tc>
      </w:tr>
      <w:tr w:rsidR="002657BC" w:rsidRPr="00F865C9" w:rsidTr="00BE07A3">
        <w:trPr>
          <w:trHeight w:val="573"/>
          <w:jc w:val="center"/>
        </w:trPr>
        <w:tc>
          <w:tcPr>
            <w:tcW w:w="994" w:type="dxa"/>
            <w:vAlign w:val="center"/>
          </w:tcPr>
          <w:p w:rsidR="002657BC" w:rsidRPr="00F865C9" w:rsidRDefault="002657BC" w:rsidP="00DE3A6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77" w:type="dxa"/>
            <w:vAlign w:val="center"/>
          </w:tcPr>
          <w:p w:rsidR="002657BC" w:rsidRPr="00F865C9" w:rsidRDefault="002657BC" w:rsidP="00DE3A6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16" w:type="dxa"/>
            <w:vAlign w:val="center"/>
          </w:tcPr>
          <w:p w:rsidR="002657BC" w:rsidRPr="00F865C9" w:rsidRDefault="002657BC" w:rsidP="00DE3A6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80" w:type="dxa"/>
            <w:vAlign w:val="center"/>
          </w:tcPr>
          <w:p w:rsidR="002657BC" w:rsidRPr="00F865C9" w:rsidRDefault="002657BC" w:rsidP="00DE3A6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58" w:type="dxa"/>
            <w:vAlign w:val="center"/>
          </w:tcPr>
          <w:p w:rsidR="002657BC" w:rsidRPr="00F865C9" w:rsidRDefault="002657BC" w:rsidP="00DE3A6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58" w:type="dxa"/>
            <w:vAlign w:val="center"/>
          </w:tcPr>
          <w:p w:rsidR="002657BC" w:rsidRPr="00F865C9" w:rsidRDefault="002657BC" w:rsidP="00DE3A6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71" w:type="dxa"/>
            <w:vAlign w:val="center"/>
          </w:tcPr>
          <w:p w:rsidR="002657BC" w:rsidRPr="00F865C9" w:rsidRDefault="002657BC" w:rsidP="00DE3A6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2657BC" w:rsidRPr="00F865C9" w:rsidRDefault="002657BC" w:rsidP="00DE3A6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:rsidR="002657BC" w:rsidRPr="00F865C9" w:rsidRDefault="002657BC" w:rsidP="00DE3A6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:rsidR="003C012D" w:rsidRDefault="00C33F04" w:rsidP="007E0015">
      <w:pPr>
        <w:bidi/>
        <w:spacing w:line="240" w:lineRule="auto"/>
        <w:ind w:left="191"/>
        <w:jc w:val="center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lastRenderedPageBreak/>
        <w:t>جدول</w:t>
      </w:r>
      <w:r w:rsidR="003C012D">
        <w:rPr>
          <w:rFonts w:cs="B Titr" w:hint="cs"/>
          <w:sz w:val="24"/>
          <w:szCs w:val="24"/>
          <w:rtl/>
          <w:lang w:bidi="fa-IR"/>
        </w:rPr>
        <w:t xml:space="preserve"> مربوط به </w:t>
      </w:r>
      <w:r>
        <w:rPr>
          <w:rFonts w:cs="B Titr" w:hint="cs"/>
          <w:sz w:val="24"/>
          <w:szCs w:val="24"/>
          <w:rtl/>
          <w:lang w:bidi="fa-IR"/>
        </w:rPr>
        <w:t xml:space="preserve">مستندات اقدامات اصلاحی </w:t>
      </w:r>
      <w:r w:rsidR="003C012D">
        <w:rPr>
          <w:rFonts w:cs="B Titr" w:hint="cs"/>
          <w:sz w:val="24"/>
          <w:szCs w:val="24"/>
          <w:rtl/>
          <w:lang w:bidi="fa-IR"/>
        </w:rPr>
        <w:t>ارگونومیکی به تفکیک هر ایستگاه کاری</w:t>
      </w:r>
    </w:p>
    <w:tbl>
      <w:tblPr>
        <w:tblStyle w:val="TableGrid"/>
        <w:bidiVisual/>
        <w:tblW w:w="0" w:type="auto"/>
        <w:tblInd w:w="72" w:type="dxa"/>
        <w:tblLook w:val="04A0" w:firstRow="1" w:lastRow="0" w:firstColumn="1" w:lastColumn="0" w:noHBand="0" w:noVBand="1"/>
      </w:tblPr>
      <w:tblGrid>
        <w:gridCol w:w="6"/>
        <w:gridCol w:w="4111"/>
        <w:gridCol w:w="277"/>
        <w:gridCol w:w="2841"/>
        <w:gridCol w:w="2546"/>
        <w:gridCol w:w="5670"/>
        <w:gridCol w:w="6"/>
      </w:tblGrid>
      <w:tr w:rsidR="00CB625D" w:rsidRPr="007E0015" w:rsidTr="003C012D">
        <w:trPr>
          <w:gridBefore w:val="1"/>
          <w:gridAfter w:val="1"/>
          <w:wBefore w:w="6" w:type="dxa"/>
          <w:wAfter w:w="6" w:type="dxa"/>
        </w:trPr>
        <w:tc>
          <w:tcPr>
            <w:tcW w:w="4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5D" w:rsidRPr="007E0015" w:rsidRDefault="00CB625D" w:rsidP="007E0015">
            <w:pPr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7E0015">
              <w:rPr>
                <w:rFonts w:ascii="Arial" w:eastAsia="Times New Roman" w:hAnsi="Arial" w:cs="B Nazanin" w:hint="cs"/>
                <w:color w:val="000000"/>
                <w:rtl/>
              </w:rPr>
              <w:t>نوع ریسک فاکتور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5D" w:rsidRPr="007E0015" w:rsidRDefault="00CB625D" w:rsidP="007E001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E0015">
              <w:rPr>
                <w:rFonts w:cs="B Nazanin" w:hint="cs"/>
                <w:rtl/>
                <w:lang w:bidi="fa-IR"/>
              </w:rPr>
              <w:t>روش ارزیابی</w:t>
            </w:r>
            <w:r w:rsidR="003C012D" w:rsidRPr="007E0015">
              <w:rPr>
                <w:rFonts w:cs="B Nazanin" w:hint="cs"/>
                <w:rtl/>
                <w:lang w:bidi="fa-IR"/>
              </w:rPr>
              <w:t xml:space="preserve"> مورد استفاده </w:t>
            </w:r>
            <w:r w:rsidR="003C012D" w:rsidRPr="007E0015">
              <w:rPr>
                <w:rFonts w:cs="B Nazanin" w:hint="cs"/>
                <w:rtl/>
              </w:rPr>
              <w:t>قبل از انجام اقدام اصلاحی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5D" w:rsidRPr="007E0015" w:rsidRDefault="00CB625D" w:rsidP="007E001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E0015">
              <w:rPr>
                <w:rFonts w:cs="B Nazanin" w:hint="cs"/>
                <w:rtl/>
                <w:lang w:bidi="fa-IR"/>
              </w:rPr>
              <w:t>میزان سطح ریسک موجود</w:t>
            </w:r>
            <w:r w:rsidR="003C012D" w:rsidRPr="007E0015">
              <w:rPr>
                <w:rFonts w:cs="B Nazanin" w:hint="cs"/>
                <w:rtl/>
              </w:rPr>
              <w:t xml:space="preserve"> قبل از انجام اقدام اصلاحی</w:t>
            </w:r>
          </w:p>
        </w:tc>
      </w:tr>
      <w:tr w:rsidR="00CB625D" w:rsidRPr="007E0015" w:rsidTr="00C33F04">
        <w:trPr>
          <w:gridBefore w:val="1"/>
          <w:gridAfter w:val="1"/>
          <w:wBefore w:w="6" w:type="dxa"/>
          <w:wAfter w:w="6" w:type="dxa"/>
          <w:trHeight w:val="463"/>
        </w:trPr>
        <w:tc>
          <w:tcPr>
            <w:tcW w:w="4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25D" w:rsidRPr="007E0015" w:rsidRDefault="00CB625D" w:rsidP="00E358E6">
            <w:pPr>
              <w:jc w:val="right"/>
              <w:rPr>
                <w:rFonts w:ascii="Arial" w:eastAsia="Times New Roman" w:hAnsi="Arial" w:cs="B Nazanin"/>
                <w:color w:val="000000"/>
                <w:rtl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5D" w:rsidRPr="007E0015" w:rsidRDefault="00CB625D" w:rsidP="007C5799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5D" w:rsidRPr="007E0015" w:rsidRDefault="00CB625D" w:rsidP="00CB625D">
            <w:pPr>
              <w:bidi/>
              <w:rPr>
                <w:rFonts w:cs="B Nazanin"/>
                <w:lang w:bidi="fa-IR"/>
              </w:rPr>
            </w:pPr>
          </w:p>
        </w:tc>
      </w:tr>
      <w:tr w:rsidR="00C33F04" w:rsidRPr="007E0015" w:rsidTr="00F1193E">
        <w:trPr>
          <w:gridBefore w:val="1"/>
          <w:gridAfter w:val="1"/>
          <w:wBefore w:w="6" w:type="dxa"/>
          <w:wAfter w:w="6" w:type="dxa"/>
          <w:trHeight w:val="385"/>
        </w:trPr>
        <w:tc>
          <w:tcPr>
            <w:tcW w:w="154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F04" w:rsidRPr="007E0015" w:rsidRDefault="00C33F04" w:rsidP="00F1193E">
            <w:pPr>
              <w:bidi/>
              <w:rPr>
                <w:rFonts w:cs="B Nazanin"/>
              </w:rPr>
            </w:pPr>
            <w:r w:rsidRPr="007E0015">
              <w:rPr>
                <w:rFonts w:cs="B Nazanin" w:hint="cs"/>
                <w:rtl/>
              </w:rPr>
              <w:t xml:space="preserve">تاریخ ارزیابی اولیه:                                                                   تاریخ انجام اقدام اصلاحی:                                        </w:t>
            </w:r>
            <w:r w:rsidR="00BB223D">
              <w:rPr>
                <w:rFonts w:cs="B Nazanin" w:hint="cs"/>
                <w:rtl/>
              </w:rPr>
              <w:t xml:space="preserve">                          </w:t>
            </w:r>
            <w:r w:rsidRPr="007E0015">
              <w:rPr>
                <w:rFonts w:cs="B Nazanin" w:hint="cs"/>
                <w:rtl/>
              </w:rPr>
              <w:t xml:space="preserve">      تاریخ ارزیابی ثانویه: </w:t>
            </w:r>
            <w:r w:rsidRPr="007E0015">
              <w:rPr>
                <w:rFonts w:cs="B Nazanin"/>
                <w:rtl/>
              </w:rPr>
              <w:t xml:space="preserve"> </w:t>
            </w:r>
          </w:p>
        </w:tc>
      </w:tr>
      <w:tr w:rsidR="00B869FE" w:rsidRPr="007E0015" w:rsidTr="003C012D">
        <w:trPr>
          <w:gridBefore w:val="1"/>
          <w:wBefore w:w="6" w:type="dxa"/>
        </w:trPr>
        <w:tc>
          <w:tcPr>
            <w:tcW w:w="7229" w:type="dxa"/>
            <w:gridSpan w:val="3"/>
          </w:tcPr>
          <w:p w:rsidR="00B869FE" w:rsidRPr="007E0015" w:rsidRDefault="00046E04" w:rsidP="0031148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E0015">
              <w:rPr>
                <w:rFonts w:cs="B Nazanin" w:hint="cs"/>
                <w:rtl/>
                <w:lang w:bidi="fa-IR"/>
              </w:rPr>
              <w:t>تصویر</w:t>
            </w:r>
            <w:r w:rsidR="003C012D" w:rsidRPr="007E0015">
              <w:rPr>
                <w:rFonts w:cs="B Nazanin" w:hint="cs"/>
                <w:rtl/>
                <w:lang w:bidi="fa-IR"/>
              </w:rPr>
              <w:t xml:space="preserve"> ایستگاه کاری</w:t>
            </w:r>
            <w:r w:rsidRPr="007E0015">
              <w:rPr>
                <w:rFonts w:cs="B Nazanin" w:hint="cs"/>
                <w:rtl/>
                <w:lang w:bidi="fa-IR"/>
              </w:rPr>
              <w:t xml:space="preserve"> </w:t>
            </w:r>
            <w:r w:rsidR="00B869FE" w:rsidRPr="007E0015">
              <w:rPr>
                <w:rFonts w:cs="B Nazanin" w:hint="cs"/>
                <w:rtl/>
                <w:lang w:bidi="fa-IR"/>
              </w:rPr>
              <w:t xml:space="preserve">قبل از </w:t>
            </w:r>
            <w:r w:rsidR="00311486" w:rsidRPr="007E0015">
              <w:rPr>
                <w:rFonts w:cs="B Nazanin" w:hint="cs"/>
                <w:rtl/>
                <w:lang w:bidi="fa-IR"/>
              </w:rPr>
              <w:t>انجام اقدام اصلاحی</w:t>
            </w:r>
          </w:p>
        </w:tc>
        <w:tc>
          <w:tcPr>
            <w:tcW w:w="8222" w:type="dxa"/>
            <w:gridSpan w:val="3"/>
          </w:tcPr>
          <w:p w:rsidR="00B869FE" w:rsidRPr="007E0015" w:rsidRDefault="003C012D" w:rsidP="00B869F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E0015">
              <w:rPr>
                <w:rFonts w:cs="B Nazanin" w:hint="cs"/>
                <w:rtl/>
                <w:lang w:bidi="fa-IR"/>
              </w:rPr>
              <w:t>تصویر ایستگاه کاری</w:t>
            </w:r>
            <w:r w:rsidR="00046E04" w:rsidRPr="007E0015">
              <w:rPr>
                <w:rFonts w:cs="B Nazanin" w:hint="cs"/>
                <w:rtl/>
                <w:lang w:bidi="fa-IR"/>
              </w:rPr>
              <w:t xml:space="preserve"> </w:t>
            </w:r>
            <w:r w:rsidR="00B869FE" w:rsidRPr="007E0015">
              <w:rPr>
                <w:rFonts w:cs="B Nazanin" w:hint="cs"/>
                <w:rtl/>
                <w:lang w:bidi="fa-IR"/>
              </w:rPr>
              <w:t xml:space="preserve">بعد از </w:t>
            </w:r>
            <w:r w:rsidR="00311486" w:rsidRPr="007E0015">
              <w:rPr>
                <w:rFonts w:cs="B Nazanin" w:hint="cs"/>
                <w:rtl/>
                <w:lang w:bidi="fa-IR"/>
              </w:rPr>
              <w:t>انجام اقدام اصلاحی</w:t>
            </w:r>
          </w:p>
        </w:tc>
      </w:tr>
      <w:tr w:rsidR="00B869FE" w:rsidRPr="007E0015" w:rsidTr="00790062">
        <w:trPr>
          <w:gridBefore w:val="1"/>
          <w:wBefore w:w="6" w:type="dxa"/>
          <w:trHeight w:val="4066"/>
        </w:trPr>
        <w:tc>
          <w:tcPr>
            <w:tcW w:w="7229" w:type="dxa"/>
            <w:gridSpan w:val="3"/>
          </w:tcPr>
          <w:p w:rsidR="00B869FE" w:rsidRPr="007E0015" w:rsidRDefault="00B869FE" w:rsidP="00B869FE">
            <w:pPr>
              <w:bidi/>
              <w:rPr>
                <w:rFonts w:cs="B Nazanin"/>
                <w:rtl/>
                <w:lang w:bidi="fa-IR"/>
              </w:rPr>
            </w:pPr>
          </w:p>
          <w:p w:rsidR="00046E04" w:rsidRPr="007E0015" w:rsidRDefault="00046E04" w:rsidP="0031148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222" w:type="dxa"/>
            <w:gridSpan w:val="3"/>
          </w:tcPr>
          <w:p w:rsidR="00B869FE" w:rsidRPr="007E0015" w:rsidRDefault="00B869FE" w:rsidP="00B869FE">
            <w:pPr>
              <w:bidi/>
              <w:rPr>
                <w:rFonts w:cs="B Nazanin"/>
                <w:rtl/>
                <w:lang w:bidi="fa-IR"/>
              </w:rPr>
            </w:pPr>
          </w:p>
          <w:p w:rsidR="00B869FE" w:rsidRPr="007E0015" w:rsidRDefault="00B869FE" w:rsidP="00B869FE">
            <w:pPr>
              <w:bidi/>
              <w:rPr>
                <w:rFonts w:cs="B Nazanin"/>
                <w:rtl/>
                <w:lang w:bidi="fa-IR"/>
              </w:rPr>
            </w:pPr>
          </w:p>
          <w:p w:rsidR="00B869FE" w:rsidRPr="007E0015" w:rsidRDefault="00B869FE" w:rsidP="00B869FE">
            <w:pPr>
              <w:bidi/>
              <w:rPr>
                <w:rFonts w:cs="B Nazanin"/>
                <w:rtl/>
                <w:lang w:bidi="fa-IR"/>
              </w:rPr>
            </w:pPr>
          </w:p>
          <w:p w:rsidR="00B869FE" w:rsidRPr="007E0015" w:rsidRDefault="00B869FE" w:rsidP="00B869FE">
            <w:pPr>
              <w:bidi/>
              <w:rPr>
                <w:rFonts w:cs="B Nazanin"/>
                <w:rtl/>
                <w:lang w:bidi="fa-IR"/>
              </w:rPr>
            </w:pPr>
          </w:p>
          <w:p w:rsidR="00B869FE" w:rsidRPr="007E0015" w:rsidRDefault="00B869FE" w:rsidP="00B869FE">
            <w:pPr>
              <w:bidi/>
              <w:rPr>
                <w:rFonts w:cs="B Nazanin"/>
                <w:rtl/>
                <w:lang w:bidi="fa-IR"/>
              </w:rPr>
            </w:pPr>
          </w:p>
          <w:p w:rsidR="00B869FE" w:rsidRPr="007E0015" w:rsidRDefault="00B869FE" w:rsidP="00B869FE">
            <w:pPr>
              <w:bidi/>
              <w:rPr>
                <w:rFonts w:cs="B Nazanin"/>
                <w:rtl/>
                <w:lang w:bidi="fa-IR"/>
              </w:rPr>
            </w:pPr>
          </w:p>
          <w:p w:rsidR="00B869FE" w:rsidRPr="007E0015" w:rsidRDefault="00B869FE" w:rsidP="00B869FE">
            <w:pPr>
              <w:bidi/>
              <w:rPr>
                <w:rFonts w:cs="B Nazanin"/>
                <w:rtl/>
                <w:lang w:bidi="fa-IR"/>
              </w:rPr>
            </w:pPr>
          </w:p>
          <w:p w:rsidR="00B869FE" w:rsidRPr="007E0015" w:rsidRDefault="00B869FE" w:rsidP="00B869FE">
            <w:pPr>
              <w:bidi/>
              <w:rPr>
                <w:rFonts w:cs="B Nazanin"/>
                <w:rtl/>
                <w:lang w:bidi="fa-IR"/>
              </w:rPr>
            </w:pPr>
          </w:p>
          <w:p w:rsidR="00B869FE" w:rsidRPr="007E0015" w:rsidRDefault="00B869FE" w:rsidP="00B869FE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B869FE" w:rsidRPr="007E0015" w:rsidTr="003C012D">
        <w:trPr>
          <w:gridAfter w:val="1"/>
          <w:wAfter w:w="6" w:type="dxa"/>
          <w:trHeight w:val="1713"/>
        </w:trPr>
        <w:tc>
          <w:tcPr>
            <w:tcW w:w="15451" w:type="dxa"/>
            <w:gridSpan w:val="6"/>
          </w:tcPr>
          <w:p w:rsidR="00B869FE" w:rsidRPr="007E0015" w:rsidRDefault="00B869FE" w:rsidP="00311486">
            <w:pPr>
              <w:bidi/>
              <w:rPr>
                <w:rFonts w:cs="B Nazanin"/>
                <w:rtl/>
                <w:lang w:bidi="fa-IR"/>
              </w:rPr>
            </w:pPr>
            <w:r w:rsidRPr="007E0015">
              <w:rPr>
                <w:rFonts w:cs="B Nazanin" w:hint="cs"/>
                <w:rtl/>
                <w:lang w:bidi="fa-IR"/>
              </w:rPr>
              <w:t xml:space="preserve">شرح اقدام </w:t>
            </w:r>
            <w:r w:rsidR="00311486" w:rsidRPr="007E0015">
              <w:rPr>
                <w:rFonts w:cs="B Nazanin" w:hint="cs"/>
                <w:rtl/>
                <w:lang w:bidi="fa-IR"/>
              </w:rPr>
              <w:t>اصلاحی</w:t>
            </w:r>
            <w:r w:rsidRPr="007E0015">
              <w:rPr>
                <w:rFonts w:cs="B Nazanin" w:hint="cs"/>
                <w:rtl/>
                <w:lang w:bidi="fa-IR"/>
              </w:rPr>
              <w:t xml:space="preserve"> :</w:t>
            </w:r>
          </w:p>
          <w:p w:rsidR="00B869FE" w:rsidRPr="007E0015" w:rsidRDefault="00B869FE" w:rsidP="00B869FE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092592" w:rsidRPr="007E0015" w:rsidTr="00E80328">
        <w:trPr>
          <w:gridAfter w:val="1"/>
          <w:wAfter w:w="6" w:type="dxa"/>
          <w:trHeight w:val="301"/>
        </w:trPr>
        <w:tc>
          <w:tcPr>
            <w:tcW w:w="4117" w:type="dxa"/>
            <w:gridSpan w:val="2"/>
            <w:vAlign w:val="center"/>
          </w:tcPr>
          <w:p w:rsidR="00092592" w:rsidRPr="007E0015" w:rsidRDefault="00790062" w:rsidP="008F0AE2">
            <w:pPr>
              <w:tabs>
                <w:tab w:val="right" w:pos="0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7E0015">
              <w:rPr>
                <w:rFonts w:cs="B Nazanin" w:hint="cs"/>
                <w:rtl/>
                <w:lang w:bidi="fa-IR"/>
              </w:rPr>
              <w:t xml:space="preserve">میزان سطح ریسک </w:t>
            </w:r>
            <w:r w:rsidR="008F0AE2" w:rsidRPr="007E0015">
              <w:rPr>
                <w:rFonts w:cs="B Nazanin" w:hint="cs"/>
                <w:rtl/>
                <w:lang w:bidi="fa-IR"/>
              </w:rPr>
              <w:t>پس از انجام اقدام اصلاحی</w:t>
            </w:r>
            <w:r w:rsidR="008F0AE2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>(حاصل از انجام ارزیابی ثانویه)</w:t>
            </w:r>
            <w:r w:rsidR="00311486" w:rsidRPr="007E0015">
              <w:rPr>
                <w:rFonts w:cs="B Nazanin" w:hint="cs"/>
                <w:rtl/>
                <w:lang w:bidi="fa-IR"/>
              </w:rPr>
              <w:t>:</w:t>
            </w:r>
            <w:r w:rsidR="00E80328">
              <w:rPr>
                <w:rFonts w:cs="B Nazanin" w:hint="cs"/>
                <w:rtl/>
                <w:lang w:bidi="fa-IR"/>
              </w:rPr>
              <w:t xml:space="preserve">      </w:t>
            </w:r>
          </w:p>
        </w:tc>
        <w:tc>
          <w:tcPr>
            <w:tcW w:w="11334" w:type="dxa"/>
            <w:gridSpan w:val="4"/>
          </w:tcPr>
          <w:p w:rsidR="00092592" w:rsidRPr="007E0015" w:rsidRDefault="00092592" w:rsidP="00213E54">
            <w:pPr>
              <w:bidi/>
              <w:rPr>
                <w:rFonts w:cs="B Nazanin"/>
                <w:rtl/>
                <w:lang w:bidi="fa-IR"/>
              </w:rPr>
            </w:pPr>
          </w:p>
          <w:p w:rsidR="00046E04" w:rsidRPr="007E0015" w:rsidRDefault="00046E04" w:rsidP="00046E04">
            <w:pPr>
              <w:bidi/>
              <w:rPr>
                <w:rFonts w:cs="B Nazanin"/>
                <w:rtl/>
                <w:lang w:bidi="fa-IR"/>
              </w:rPr>
            </w:pPr>
          </w:p>
        </w:tc>
      </w:tr>
    </w:tbl>
    <w:p w:rsidR="007E0015" w:rsidRPr="00790062" w:rsidRDefault="00790062" w:rsidP="00BB223D">
      <w:pPr>
        <w:pStyle w:val="ListParagraph"/>
        <w:numPr>
          <w:ilvl w:val="0"/>
          <w:numId w:val="2"/>
        </w:numPr>
        <w:tabs>
          <w:tab w:val="right" w:pos="537"/>
        </w:tabs>
        <w:bidi/>
        <w:spacing w:after="0" w:line="240" w:lineRule="auto"/>
        <w:ind w:left="396" w:firstLine="0"/>
        <w:rPr>
          <w:rFonts w:cs="B Nazanin"/>
          <w:b/>
          <w:bCs/>
        </w:rPr>
      </w:pPr>
      <w:r w:rsidRPr="00790062">
        <w:rPr>
          <w:rFonts w:cs="B Nazanin" w:hint="cs"/>
          <w:b/>
          <w:bCs/>
          <w:rtl/>
        </w:rPr>
        <w:t xml:space="preserve">توجه: </w:t>
      </w:r>
      <w:r w:rsidR="007E0015" w:rsidRPr="00790062">
        <w:rPr>
          <w:rFonts w:cs="B Nazanin" w:hint="cs"/>
          <w:b/>
          <w:bCs/>
          <w:rtl/>
        </w:rPr>
        <w:t>این صفحه می</w:t>
      </w:r>
      <w:r w:rsidR="007E0015" w:rsidRPr="00790062">
        <w:rPr>
          <w:rFonts w:cs="B Nazanin"/>
          <w:b/>
          <w:bCs/>
          <w:rtl/>
        </w:rPr>
        <w:softHyphen/>
      </w:r>
      <w:r w:rsidR="007E0015" w:rsidRPr="00790062">
        <w:rPr>
          <w:rFonts w:cs="B Nazanin" w:hint="cs"/>
          <w:b/>
          <w:bCs/>
          <w:rtl/>
        </w:rPr>
        <w:t xml:space="preserve">بایست به ازای هر ایستگاه کاری </w:t>
      </w:r>
      <w:r w:rsidR="00E80328">
        <w:rPr>
          <w:rFonts w:cs="B Nazanin" w:hint="cs"/>
          <w:b/>
          <w:bCs/>
          <w:rtl/>
        </w:rPr>
        <w:t xml:space="preserve">که در آن اقدام اصلاحی انجام شده است، </w:t>
      </w:r>
      <w:r w:rsidR="007E0015" w:rsidRPr="00790062">
        <w:rPr>
          <w:rFonts w:cs="B Nazanin" w:hint="cs"/>
          <w:b/>
          <w:bCs/>
          <w:rtl/>
        </w:rPr>
        <w:t>تکمیل و در صفحه آخر</w:t>
      </w:r>
      <w:r w:rsidR="00BB223D" w:rsidRPr="00790062">
        <w:rPr>
          <w:rFonts w:cs="B Nazanin" w:hint="cs"/>
          <w:b/>
          <w:bCs/>
          <w:rtl/>
        </w:rPr>
        <w:t>،</w:t>
      </w:r>
      <w:r w:rsidR="007E0015" w:rsidRPr="00790062">
        <w:rPr>
          <w:rFonts w:cs="B Nazanin" w:hint="cs"/>
          <w:b/>
          <w:bCs/>
          <w:rtl/>
        </w:rPr>
        <w:t xml:space="preserve"> تاریخ تکمیل فرم و امضاها درج گرد</w:t>
      </w:r>
      <w:r w:rsidR="00E80328">
        <w:rPr>
          <w:rFonts w:cs="B Nazanin" w:hint="cs"/>
          <w:b/>
          <w:bCs/>
          <w:rtl/>
        </w:rPr>
        <w:t>ن</w:t>
      </w:r>
      <w:r w:rsidR="007E0015" w:rsidRPr="00790062">
        <w:rPr>
          <w:rFonts w:cs="B Nazanin" w:hint="cs"/>
          <w:b/>
          <w:bCs/>
          <w:rtl/>
        </w:rPr>
        <w:t>د.</w:t>
      </w:r>
      <w:r w:rsidR="002657BC" w:rsidRPr="00790062">
        <w:rPr>
          <w:rFonts w:cs="B Nazanin" w:hint="cs"/>
          <w:b/>
          <w:bCs/>
          <w:rtl/>
        </w:rPr>
        <w:t xml:space="preserve">   </w:t>
      </w:r>
    </w:p>
    <w:p w:rsidR="00790062" w:rsidRDefault="00790062" w:rsidP="007E0015">
      <w:pPr>
        <w:bidi/>
        <w:spacing w:after="0" w:line="240" w:lineRule="auto"/>
        <w:rPr>
          <w:rFonts w:cs="B Nazanin"/>
          <w:rtl/>
        </w:rPr>
      </w:pPr>
    </w:p>
    <w:p w:rsidR="002657BC" w:rsidRPr="00790062" w:rsidRDefault="002657BC" w:rsidP="00790062">
      <w:pPr>
        <w:bidi/>
        <w:spacing w:after="0" w:line="240" w:lineRule="auto"/>
        <w:rPr>
          <w:rFonts w:cs="B Nazanin"/>
          <w:rtl/>
        </w:rPr>
      </w:pPr>
      <w:r w:rsidRPr="00790062">
        <w:rPr>
          <w:rFonts w:cs="B Nazanin" w:hint="cs"/>
          <w:rtl/>
        </w:rPr>
        <w:t xml:space="preserve">تاریخ تکمیل فرم :     /      /                               </w:t>
      </w:r>
    </w:p>
    <w:p w:rsidR="00BB223D" w:rsidRPr="00790062" w:rsidRDefault="00BB223D" w:rsidP="003C012D">
      <w:pPr>
        <w:bidi/>
        <w:spacing w:after="0" w:line="240" w:lineRule="auto"/>
        <w:rPr>
          <w:rFonts w:cs="B Nazanin"/>
          <w:rtl/>
        </w:rPr>
      </w:pPr>
    </w:p>
    <w:p w:rsidR="002657BC" w:rsidRPr="00790062" w:rsidRDefault="002657BC" w:rsidP="00790062">
      <w:pPr>
        <w:bidi/>
        <w:spacing w:after="0" w:line="240" w:lineRule="auto"/>
        <w:rPr>
          <w:rFonts w:cs="B Nazanin"/>
          <w:rtl/>
        </w:rPr>
      </w:pPr>
      <w:r w:rsidRPr="00790062">
        <w:rPr>
          <w:rFonts w:cs="B Nazanin" w:hint="cs"/>
          <w:rtl/>
        </w:rPr>
        <w:t xml:space="preserve">                        امضاء کارشناس بهداشت حرفه</w:t>
      </w:r>
      <w:r w:rsidRPr="00790062">
        <w:rPr>
          <w:rFonts w:cs="B Nazanin"/>
          <w:rtl/>
        </w:rPr>
        <w:softHyphen/>
      </w:r>
      <w:r w:rsidRPr="00790062">
        <w:rPr>
          <w:rFonts w:cs="B Nazanin" w:hint="cs"/>
          <w:rtl/>
        </w:rPr>
        <w:t>ای ارزیابی کننده                                      نام و امضاء مدیر شرکت ارزیابی کننده / صنعت                                    امضاء کارشناس ناظر بهداشت حرفه</w:t>
      </w:r>
      <w:r w:rsidR="00790062">
        <w:rPr>
          <w:rFonts w:cs="B Nazanin"/>
          <w:rtl/>
        </w:rPr>
        <w:softHyphen/>
      </w:r>
      <w:r w:rsidRPr="00790062">
        <w:rPr>
          <w:rFonts w:cs="B Nazanin" w:hint="cs"/>
          <w:rtl/>
        </w:rPr>
        <w:t xml:space="preserve">ای </w:t>
      </w:r>
    </w:p>
    <w:sectPr w:rsidR="002657BC" w:rsidRPr="00790062" w:rsidSect="00596305">
      <w:pgSz w:w="16839" w:h="11907" w:orient="landscape" w:code="9"/>
      <w:pgMar w:top="567" w:right="567" w:bottom="567" w:left="567" w:header="709" w:footer="709" w:gutter="0"/>
      <w:pgBorders w:offsetFrom="page">
        <w:top w:val="thinThickSmallGap" w:sz="24" w:space="20" w:color="auto"/>
        <w:left w:val="thinThickSmallGap" w:sz="24" w:space="20" w:color="auto"/>
        <w:bottom w:val="thickThinSmallGap" w:sz="24" w:space="20" w:color="auto"/>
        <w:right w:val="thickThinSmallGap" w:sz="24" w:space="20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1D9B" w:rsidRDefault="00CC1D9B" w:rsidP="004674C1">
      <w:pPr>
        <w:spacing w:after="0" w:line="240" w:lineRule="auto"/>
      </w:pPr>
      <w:r>
        <w:separator/>
      </w:r>
    </w:p>
  </w:endnote>
  <w:endnote w:type="continuationSeparator" w:id="0">
    <w:p w:rsidR="00CC1D9B" w:rsidRDefault="00CC1D9B" w:rsidP="00467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1D9B" w:rsidRDefault="00CC1D9B" w:rsidP="004674C1">
      <w:pPr>
        <w:spacing w:after="0" w:line="240" w:lineRule="auto"/>
      </w:pPr>
      <w:r>
        <w:separator/>
      </w:r>
    </w:p>
  </w:footnote>
  <w:footnote w:type="continuationSeparator" w:id="0">
    <w:p w:rsidR="00CC1D9B" w:rsidRDefault="00CC1D9B" w:rsidP="004674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9A6935"/>
    <w:multiLevelType w:val="hybridMultilevel"/>
    <w:tmpl w:val="2B8847B8"/>
    <w:lvl w:ilvl="0" w:tplc="38F0ADC6">
      <w:numFmt w:val="bullet"/>
      <w:lvlText w:val=""/>
      <w:lvlJc w:val="left"/>
      <w:pPr>
        <w:ind w:left="4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6A61073"/>
    <w:multiLevelType w:val="hybridMultilevel"/>
    <w:tmpl w:val="588C6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54"/>
    <w:rsid w:val="00046E04"/>
    <w:rsid w:val="00092592"/>
    <w:rsid w:val="000D0A24"/>
    <w:rsid w:val="00123A4D"/>
    <w:rsid w:val="00192BB8"/>
    <w:rsid w:val="001D00EA"/>
    <w:rsid w:val="001F3C44"/>
    <w:rsid w:val="00213E54"/>
    <w:rsid w:val="00250858"/>
    <w:rsid w:val="002657BC"/>
    <w:rsid w:val="002748F2"/>
    <w:rsid w:val="00311486"/>
    <w:rsid w:val="00363869"/>
    <w:rsid w:val="003A54DC"/>
    <w:rsid w:val="003C012D"/>
    <w:rsid w:val="0045108C"/>
    <w:rsid w:val="004674C1"/>
    <w:rsid w:val="00470BCA"/>
    <w:rsid w:val="004724E6"/>
    <w:rsid w:val="004841C8"/>
    <w:rsid w:val="004E4998"/>
    <w:rsid w:val="00596305"/>
    <w:rsid w:val="005B4426"/>
    <w:rsid w:val="005D4C41"/>
    <w:rsid w:val="005E1A92"/>
    <w:rsid w:val="006E4F77"/>
    <w:rsid w:val="00790062"/>
    <w:rsid w:val="007C5799"/>
    <w:rsid w:val="007E0015"/>
    <w:rsid w:val="008F0AE2"/>
    <w:rsid w:val="00901B45"/>
    <w:rsid w:val="00983F59"/>
    <w:rsid w:val="00B0001F"/>
    <w:rsid w:val="00B01908"/>
    <w:rsid w:val="00B53630"/>
    <w:rsid w:val="00B869FE"/>
    <w:rsid w:val="00BB18D0"/>
    <w:rsid w:val="00BB223D"/>
    <w:rsid w:val="00BE07A3"/>
    <w:rsid w:val="00C33F04"/>
    <w:rsid w:val="00CB625D"/>
    <w:rsid w:val="00CC1D9B"/>
    <w:rsid w:val="00D4489F"/>
    <w:rsid w:val="00DE3E8C"/>
    <w:rsid w:val="00DE7A45"/>
    <w:rsid w:val="00E131EE"/>
    <w:rsid w:val="00E160AE"/>
    <w:rsid w:val="00E358E6"/>
    <w:rsid w:val="00E434F2"/>
    <w:rsid w:val="00E80328"/>
    <w:rsid w:val="00F1193E"/>
    <w:rsid w:val="00F52BB8"/>
    <w:rsid w:val="00F82B1C"/>
    <w:rsid w:val="00F84C64"/>
    <w:rsid w:val="00F90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D9B6FAF-7619-40BC-A9B1-7EA309E3A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8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3E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TableNormal"/>
    <w:next w:val="TableGrid"/>
    <w:uiPriority w:val="59"/>
    <w:rsid w:val="00123A4D"/>
    <w:pPr>
      <w:spacing w:after="0" w:line="240" w:lineRule="auto"/>
    </w:pPr>
    <w:rPr>
      <w:rFonts w:eastAsiaTheme="minorEastAsia"/>
      <w:lang w:bidi="fa-I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4674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74C1"/>
  </w:style>
  <w:style w:type="paragraph" w:styleId="Footer">
    <w:name w:val="footer"/>
    <w:basedOn w:val="Normal"/>
    <w:link w:val="FooterChar"/>
    <w:uiPriority w:val="99"/>
    <w:unhideWhenUsed/>
    <w:rsid w:val="004674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74C1"/>
  </w:style>
  <w:style w:type="paragraph" w:styleId="BalloonText">
    <w:name w:val="Balloon Text"/>
    <w:basedOn w:val="Normal"/>
    <w:link w:val="BalloonTextChar"/>
    <w:uiPriority w:val="99"/>
    <w:semiHidden/>
    <w:unhideWhenUsed/>
    <w:rsid w:val="004841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1C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E00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kian</cp:lastModifiedBy>
  <cp:revision>2</cp:revision>
  <cp:lastPrinted>2017-05-17T09:01:00Z</cp:lastPrinted>
  <dcterms:created xsi:type="dcterms:W3CDTF">2018-11-28T18:33:00Z</dcterms:created>
  <dcterms:modified xsi:type="dcterms:W3CDTF">2018-11-28T18:33:00Z</dcterms:modified>
</cp:coreProperties>
</file>